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4F4AC5" w14:textId="77777777" w:rsidR="00666A9D" w:rsidRDefault="00666A9D"/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3118"/>
        <w:gridCol w:w="4218"/>
      </w:tblGrid>
      <w:tr w:rsidR="002D60B0" w:rsidRPr="002D60B0" w14:paraId="5C404973" w14:textId="77777777" w:rsidTr="002D60B0">
        <w:tc>
          <w:tcPr>
            <w:tcW w:w="2127" w:type="dxa"/>
          </w:tcPr>
          <w:p w14:paraId="0806CDD6" w14:textId="77777777" w:rsidR="002D60B0" w:rsidRPr="002D60B0" w:rsidRDefault="002D60B0" w:rsidP="00170EA5">
            <w:pPr>
              <w:ind w:left="-4820"/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3118" w:type="dxa"/>
          </w:tcPr>
          <w:p w14:paraId="08133036" w14:textId="77777777" w:rsidR="002D60B0" w:rsidRPr="002D60B0" w:rsidRDefault="002D60B0" w:rsidP="00170EA5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  <w:tc>
          <w:tcPr>
            <w:tcW w:w="4218" w:type="dxa"/>
          </w:tcPr>
          <w:p w14:paraId="52C9AF48" w14:textId="240E063B" w:rsidR="00AB410C" w:rsidRPr="00D40EA8" w:rsidRDefault="00AB410C" w:rsidP="00AB410C">
            <w:pPr>
              <w:jc w:val="center"/>
              <w:rPr>
                <w:b/>
                <w:i/>
                <w:lang w:val="uz-Cyrl-UZ"/>
              </w:rPr>
            </w:pPr>
            <w:r>
              <w:rPr>
                <w:i/>
                <w:lang w:val="uz-Cyrl-UZ"/>
              </w:rPr>
              <w:t>Приложение №7 к протоколу №3 единственного акционера АО</w:t>
            </w:r>
            <w:r w:rsidRPr="00BB3448">
              <w:rPr>
                <w:i/>
                <w:lang w:val="uz-Cyrl-UZ"/>
              </w:rPr>
              <w:t>“</w:t>
            </w:r>
            <w:r>
              <w:rPr>
                <w:i/>
                <w:lang w:val="uz-Cyrl-UZ"/>
              </w:rPr>
              <w:t>У</w:t>
            </w:r>
            <w:r w:rsidRPr="00BB3448">
              <w:rPr>
                <w:i/>
                <w:lang w:val="uz-Cyrl-UZ"/>
              </w:rPr>
              <w:t>збекгеолог</w:t>
            </w:r>
            <w:r>
              <w:rPr>
                <w:i/>
                <w:lang w:val="uz-Cyrl-UZ"/>
              </w:rPr>
              <w:t>оразведка</w:t>
            </w:r>
            <w:r w:rsidRPr="00BB3448">
              <w:rPr>
                <w:i/>
                <w:lang w:val="uz-Cyrl-UZ"/>
              </w:rPr>
              <w:t>”</w:t>
            </w:r>
            <w:r w:rsidRPr="00D40EA8">
              <w:rPr>
                <w:i/>
                <w:lang w:val="uz-Cyrl-UZ"/>
              </w:rPr>
              <w:t xml:space="preserve"> </w:t>
            </w:r>
            <w:r>
              <w:rPr>
                <w:i/>
                <w:lang w:val="uz-Cyrl-UZ"/>
              </w:rPr>
              <w:br/>
              <w:t>от 18 октября 2021 года</w:t>
            </w:r>
          </w:p>
          <w:p w14:paraId="33443F61" w14:textId="77777777" w:rsidR="002D60B0" w:rsidRPr="002D60B0" w:rsidRDefault="002D60B0" w:rsidP="00170EA5">
            <w:pPr>
              <w:jc w:val="center"/>
              <w:rPr>
                <w:b/>
                <w:sz w:val="24"/>
                <w:szCs w:val="24"/>
                <w:lang w:val="uz-Cyrl-UZ"/>
              </w:rPr>
            </w:pPr>
          </w:p>
        </w:tc>
      </w:tr>
    </w:tbl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5070"/>
        <w:gridCol w:w="4394"/>
      </w:tblGrid>
      <w:tr w:rsidR="002D60B0" w:rsidRPr="00013590" w14:paraId="016BAA52" w14:textId="77777777" w:rsidTr="00170EA5">
        <w:tc>
          <w:tcPr>
            <w:tcW w:w="5070" w:type="dxa"/>
          </w:tcPr>
          <w:p w14:paraId="294E991F" w14:textId="77777777" w:rsidR="002D60B0" w:rsidRPr="002D60B0" w:rsidRDefault="002D60B0" w:rsidP="002D60B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</w:p>
        </w:tc>
        <w:tc>
          <w:tcPr>
            <w:tcW w:w="4394" w:type="dxa"/>
          </w:tcPr>
          <w:p w14:paraId="4754F3A8" w14:textId="77777777" w:rsidR="002D60B0" w:rsidRPr="002D60B0" w:rsidRDefault="002D60B0" w:rsidP="002D6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</w:p>
          <w:p w14:paraId="2861FA2E" w14:textId="77777777" w:rsidR="00AB410C" w:rsidRPr="001C10F2" w:rsidRDefault="00AB410C" w:rsidP="00AB410C">
            <w:pPr>
              <w:jc w:val="center"/>
              <w:rPr>
                <w:lang w:val="uz-Cyrl-UZ"/>
              </w:rPr>
            </w:pPr>
            <w:r w:rsidRPr="001C10F2">
              <w:rPr>
                <w:b/>
                <w:lang w:val="uz-Cyrl-UZ"/>
              </w:rPr>
              <w:t>“</w:t>
            </w:r>
            <w:r>
              <w:rPr>
                <w:b/>
                <w:lang w:val="uz-Cyrl-UZ"/>
              </w:rPr>
              <w:t>УТВЕРЖДЕНО</w:t>
            </w:r>
            <w:r w:rsidRPr="001C10F2">
              <w:rPr>
                <w:b/>
                <w:lang w:val="uz-Cyrl-UZ"/>
              </w:rPr>
              <w:t>”</w:t>
            </w:r>
          </w:p>
          <w:p w14:paraId="51C78BC1" w14:textId="77777777" w:rsidR="00AB410C" w:rsidRPr="001C10F2" w:rsidRDefault="00AB410C" w:rsidP="00AB410C">
            <w:pPr>
              <w:jc w:val="center"/>
              <w:rPr>
                <w:lang w:val="uz-Cyrl-UZ"/>
              </w:rPr>
            </w:pPr>
          </w:p>
          <w:p w14:paraId="6F494B2B" w14:textId="4893DC55" w:rsidR="00AB410C" w:rsidRPr="00AB410C" w:rsidRDefault="00AB410C" w:rsidP="00AB410C"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val="uz-Cyrl-UZ"/>
              </w:rPr>
            </w:pPr>
            <w:r w:rsidRPr="00AB410C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Протоколом №</w:t>
            </w:r>
            <w:r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>7</w:t>
            </w:r>
            <w:r w:rsidRPr="00AB410C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t xml:space="preserve"> единственного акционера АО“Узбекгеологоразведка” </w:t>
            </w:r>
            <w:r w:rsidRPr="00AB410C">
              <w:rPr>
                <w:rFonts w:ascii="Times New Roman" w:hAnsi="Times New Roman" w:cs="Times New Roman"/>
                <w:i/>
                <w:sz w:val="20"/>
                <w:szCs w:val="20"/>
                <w:lang w:val="uz-Cyrl-UZ"/>
              </w:rPr>
              <w:br/>
              <w:t>от 18 октября 2021 года</w:t>
            </w:r>
          </w:p>
          <w:p w14:paraId="369B5DD6" w14:textId="77777777" w:rsidR="002D60B0" w:rsidRPr="002D60B0" w:rsidRDefault="002D60B0" w:rsidP="002D60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</w:pP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Pr="002D60B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br/>
            </w:r>
          </w:p>
        </w:tc>
      </w:tr>
    </w:tbl>
    <w:p w14:paraId="1A71BB85" w14:textId="77777777" w:rsidR="002D60B0" w:rsidRPr="00487AF8" w:rsidRDefault="002D60B0" w:rsidP="002D60B0">
      <w:pPr>
        <w:jc w:val="center"/>
        <w:rPr>
          <w:b/>
        </w:rPr>
      </w:pPr>
    </w:p>
    <w:p w14:paraId="1833ABD8" w14:textId="77777777" w:rsidR="002D60B0" w:rsidRDefault="002D60B0" w:rsidP="002D60B0">
      <w:pPr>
        <w:jc w:val="center"/>
        <w:rPr>
          <w:b/>
          <w:sz w:val="26"/>
          <w:szCs w:val="26"/>
          <w:lang w:val="uz-Cyrl-UZ"/>
        </w:rPr>
      </w:pPr>
    </w:p>
    <w:p w14:paraId="11544A3C" w14:textId="77777777" w:rsidR="002D60B0" w:rsidRDefault="002D60B0" w:rsidP="002D60B0">
      <w:pPr>
        <w:jc w:val="center"/>
        <w:rPr>
          <w:b/>
          <w:sz w:val="26"/>
          <w:szCs w:val="26"/>
          <w:lang w:val="uz-Cyrl-UZ"/>
        </w:rPr>
      </w:pPr>
    </w:p>
    <w:p w14:paraId="69B0A9F0" w14:textId="77777777" w:rsidR="002D60B0" w:rsidRPr="002D60B0" w:rsidRDefault="002D60B0" w:rsidP="002D60B0">
      <w:pPr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39743EFB" w14:textId="77777777" w:rsidR="002D60B0" w:rsidRDefault="002D60B0" w:rsidP="002D60B0">
      <w:pPr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2B4FD946" w14:textId="77777777" w:rsidR="00DC7363" w:rsidRPr="002D60B0" w:rsidRDefault="00DC7363" w:rsidP="002D60B0">
      <w:pPr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</w:p>
    <w:p w14:paraId="6DEC9F6B" w14:textId="615240BF" w:rsidR="00AB410C" w:rsidRPr="00AB410C" w:rsidRDefault="00AB410C" w:rsidP="00AB410C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</w:pP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  <w:t>ПОЛОЖЕНИЕ</w:t>
      </w:r>
    </w:p>
    <w:p w14:paraId="6981DC3A" w14:textId="743AC80B" w:rsidR="00AB410C" w:rsidRPr="00AB410C" w:rsidRDefault="00AB410C" w:rsidP="00AB410C">
      <w:pPr>
        <w:pStyle w:val="HTML"/>
        <w:shd w:val="clear" w:color="auto" w:fill="F8F9FA"/>
        <w:spacing w:line="540" w:lineRule="atLeast"/>
        <w:jc w:val="center"/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</w:pP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  <w:t xml:space="preserve">“О 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>ПРОЦЕДУР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  <w:t>Е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 xml:space="preserve"> ДЕЙСТВИЯ 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  <w:t xml:space="preserve">ПРИ 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>КОНФЛИКТ</w:t>
      </w:r>
      <w:r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>Е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 xml:space="preserve"> ИНТЕРЕСОВ АКЦИОНЕРНО</w:t>
      </w:r>
      <w:r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>ГО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 xml:space="preserve"> ОБЩЕСТВ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  <w:t>А “У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</w:rPr>
        <w:t>ЗБЕКГЕОЛОГ</w:t>
      </w:r>
      <w:r w:rsidRPr="00AB410C">
        <w:rPr>
          <w:rStyle w:val="y2iqfc"/>
          <w:rFonts w:ascii="Times New Roman" w:hAnsi="Times New Roman" w:cs="Times New Roman"/>
          <w:b/>
          <w:color w:val="202124"/>
          <w:sz w:val="42"/>
          <w:szCs w:val="42"/>
          <w:lang w:val="uz-Cyrl-UZ"/>
        </w:rPr>
        <w:t>ОРАЗВЕДКА”</w:t>
      </w:r>
    </w:p>
    <w:p w14:paraId="346DC47E" w14:textId="77777777" w:rsidR="002D60B0" w:rsidRPr="002D60B0" w:rsidRDefault="002D60B0" w:rsidP="002D60B0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noProof/>
          <w:sz w:val="26"/>
          <w:szCs w:val="26"/>
          <w:lang w:val="uz-Cyrl-UZ"/>
        </w:rPr>
      </w:pPr>
    </w:p>
    <w:p w14:paraId="7217D2D6" w14:textId="77777777" w:rsidR="002D60B0" w:rsidRDefault="002D60B0" w:rsidP="002D60B0">
      <w:pPr>
        <w:widowControl w:val="0"/>
        <w:overflowPunct w:val="0"/>
        <w:autoSpaceDE w:val="0"/>
        <w:autoSpaceDN w:val="0"/>
        <w:adjustRightInd w:val="0"/>
        <w:spacing w:line="222" w:lineRule="auto"/>
        <w:jc w:val="center"/>
        <w:rPr>
          <w:noProof/>
          <w:sz w:val="26"/>
          <w:szCs w:val="26"/>
          <w:lang w:val="uz-Cyrl-UZ"/>
        </w:rPr>
      </w:pPr>
    </w:p>
    <w:p w14:paraId="17005D5F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040AC248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BCC038C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CB0DEF6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386659AF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98B7201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05A16BA1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CAABC1C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5CFF2FA0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4D2E278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946EB29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60B86E5E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1E6EEA43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4C20711A" w14:textId="77777777" w:rsidR="00AB410C" w:rsidRDefault="00AB410C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201DC536" w14:textId="79AF10B2" w:rsidR="002D60B0" w:rsidRDefault="00AB410C" w:rsidP="00AB410C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6"/>
          <w:szCs w:val="26"/>
          <w:lang w:val="uz-Cyrl-UZ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>Ташкент-2021</w:t>
      </w:r>
    </w:p>
    <w:p w14:paraId="31237D4A" w14:textId="77777777" w:rsidR="002D60B0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lang w:val="uz-Cyrl-UZ"/>
        </w:rPr>
      </w:pPr>
    </w:p>
    <w:p w14:paraId="398A3D1A" w14:textId="4CB03BF2" w:rsidR="002D60B0" w:rsidRPr="00630BE3" w:rsidRDefault="002D60B0" w:rsidP="002D60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lang w:val="uz-Cyrl-UZ"/>
        </w:rPr>
      </w:pPr>
      <w:r w:rsidRPr="00630BE3">
        <w:rPr>
          <w:rFonts w:ascii="Times New Roman" w:hAnsi="Times New Roman" w:cs="Times New Roman"/>
          <w:b/>
          <w:sz w:val="26"/>
          <w:szCs w:val="26"/>
          <w:lang w:val="uz-Cyrl-UZ"/>
        </w:rPr>
        <w:t xml:space="preserve">I. </w:t>
      </w:r>
      <w:r w:rsidR="00630BE3" w:rsidRPr="00630BE3">
        <w:rPr>
          <w:rFonts w:ascii="Times New Roman" w:hAnsi="Times New Roman" w:cs="Times New Roman"/>
          <w:b/>
          <w:sz w:val="26"/>
          <w:szCs w:val="26"/>
          <w:lang w:val="uz-Cyrl-UZ"/>
        </w:rPr>
        <w:t>ОБЩИЕ ПРАВИЛА</w:t>
      </w:r>
    </w:p>
    <w:p w14:paraId="7757E6A4" w14:textId="727590A7" w:rsidR="00881597" w:rsidRDefault="00881597" w:rsidP="00881597">
      <w:pPr>
        <w:pStyle w:val="HTML"/>
        <w:shd w:val="clear" w:color="auto" w:fill="F8F9FA"/>
        <w:jc w:val="both"/>
        <w:rPr>
          <w:rFonts w:ascii="inherit" w:hAnsi="inherit"/>
          <w:color w:val="202124"/>
          <w:sz w:val="42"/>
          <w:szCs w:val="42"/>
        </w:rPr>
      </w:pPr>
      <w:r>
        <w:rPr>
          <w:rFonts w:ascii="Times New Roman" w:hAnsi="Times New Roman" w:cs="Times New Roman"/>
          <w:sz w:val="26"/>
          <w:szCs w:val="26"/>
          <w:lang w:val="uz-Cyrl-UZ"/>
        </w:rPr>
        <w:tab/>
      </w:r>
      <w:r w:rsidR="002D60B0" w:rsidRPr="00881597">
        <w:rPr>
          <w:rFonts w:ascii="Times New Roman" w:hAnsi="Times New Roman" w:cs="Times New Roman"/>
          <w:sz w:val="26"/>
          <w:szCs w:val="26"/>
          <w:lang w:val="uz-Cyrl-UZ"/>
        </w:rPr>
        <w:t xml:space="preserve">1. </w:t>
      </w:r>
      <w:r w:rsidR="00630BE3" w:rsidRPr="00881597">
        <w:rPr>
          <w:rFonts w:ascii="Times New Roman" w:hAnsi="Times New Roman" w:cs="Times New Roman"/>
          <w:sz w:val="28"/>
          <w:szCs w:val="28"/>
          <w:lang w:val="uz-Cyrl-UZ"/>
        </w:rPr>
        <w:t>Данное Положение разработано в соответствии действующего законодательства Республики Узбекистан, Уставу акционерного общества “Узбекгеологоразведка”, Кодексу корпоративного управления</w:t>
      </w:r>
      <w:r w:rsidRPr="00881597">
        <w:rPr>
          <w:rFonts w:ascii="Times New Roman" w:hAnsi="Times New Roman" w:cs="Times New Roman"/>
          <w:sz w:val="28"/>
          <w:szCs w:val="28"/>
          <w:lang w:val="uz-Cyrl-UZ"/>
        </w:rPr>
        <w:t xml:space="preserve"> и </w:t>
      </w:r>
      <w:r w:rsidRPr="00881597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определяет порядок выявления и разрешения возникающих конфликтов интересов.</w:t>
      </w:r>
    </w:p>
    <w:p w14:paraId="5448900A" w14:textId="5F566E7F" w:rsidR="00881597" w:rsidRPr="0019018F" w:rsidRDefault="0019018F" w:rsidP="0019018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19018F">
        <w:rPr>
          <w:rFonts w:ascii="Times New Roman" w:hAnsi="Times New Roman" w:cs="Times New Roman"/>
          <w:sz w:val="28"/>
          <w:szCs w:val="28"/>
          <w:lang w:val="uz-Cyrl-UZ"/>
        </w:rPr>
        <w:t xml:space="preserve">2. 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Имущественные или иные интересы Общества (его органов управления и контроля, должностных лиц, работников) и кредиторов, контрагентов, иных организаций и лиц (далее по тексту - «Клиент»), с которыми Общество установило договорные отношения в процессе деятельности Общества</w:t>
      </w:r>
      <w:r w:rsidR="00881597" w:rsidRPr="0019018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к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онфликт интересов может возникнуть вследствие конфликта между имущественными или иными интересами органов управления и надзора Общества и (или) действиями (бездействием) ее работников, повлекшими нарушение прав и законных интересов Клиента.</w:t>
      </w:r>
    </w:p>
    <w:p w14:paraId="5E22C38E" w14:textId="11D9F5F3" w:rsidR="00881597" w:rsidRPr="0019018F" w:rsidRDefault="0019018F" w:rsidP="0019018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Style w:val="y2iqfc"/>
          <w:rFonts w:ascii="Times New Roman" w:hAnsi="Times New Roman" w:cs="Times New Roman"/>
          <w:color w:val="202124"/>
          <w:sz w:val="28"/>
          <w:szCs w:val="28"/>
        </w:rPr>
        <w:tab/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Кроме того, конфликт интересов (корпоративный конфликт) может возникнуть между интересами акционеров Общества, между органами управления и контроля Общества и интересами акционера (акционеров).</w:t>
      </w:r>
    </w:p>
    <w:p w14:paraId="7DDE438B" w14:textId="71BD2FC2" w:rsidR="00881597" w:rsidRPr="0019018F" w:rsidRDefault="0019018F" w:rsidP="0019018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19018F">
        <w:rPr>
          <w:rFonts w:ascii="Times New Roman" w:hAnsi="Times New Roman" w:cs="Times New Roman"/>
          <w:sz w:val="28"/>
          <w:szCs w:val="28"/>
          <w:lang w:val="uz-Cyrl-UZ"/>
        </w:rPr>
        <w:t xml:space="preserve">3. 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Настоящее Положение рассматривает следующие случаи конфликта интересов:</w:t>
      </w:r>
    </w:p>
    <w:p w14:paraId="0DF4CBAD" w14:textId="01DE266F" w:rsidR="00881597" w:rsidRPr="0019018F" w:rsidRDefault="0019018F" w:rsidP="0019018F">
      <w:pPr>
        <w:pStyle w:val="HTML"/>
        <w:shd w:val="clear" w:color="auto" w:fill="F8F9FA"/>
        <w:jc w:val="both"/>
        <w:rPr>
          <w:rStyle w:val="y2iqfc"/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19018F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конфликты интересов между 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мажоритарны</w:t>
      </w:r>
      <w:r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ми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акционер</w:t>
      </w:r>
      <w:r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ами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(акционеры с крупными пакетами акций)</w:t>
      </w:r>
    </w:p>
    <w:p w14:paraId="03366506" w14:textId="6A65AB43" w:rsidR="00881597" w:rsidRPr="0019018F" w:rsidRDefault="00881597" w:rsidP="0019018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и миноритарными акционерами (акционерами с небольшим количеством акций);</w:t>
      </w:r>
    </w:p>
    <w:p w14:paraId="18357E22" w14:textId="6337BB26" w:rsidR="00881597" w:rsidRPr="0019018F" w:rsidRDefault="002D60B0" w:rsidP="0019018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9018F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конфликт интересов</w:t>
      </w:r>
      <w:r w:rsidR="0019018F" w:rsidRPr="0019018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м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ежду органами управления 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 и его акционером (акционерами);</w:t>
      </w:r>
    </w:p>
    <w:p w14:paraId="7AD22C49" w14:textId="18032CA1" w:rsidR="00881597" w:rsidRPr="0019018F" w:rsidRDefault="002D60B0" w:rsidP="0019018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19018F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конфликты интересов между о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рган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ами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управления 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бщества и орган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ов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общественного контроля, должностны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х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лиц</w:t>
      </w:r>
      <w:r w:rsidR="0019018F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, 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сотрудниками и Клиентами;</w:t>
      </w:r>
    </w:p>
    <w:p w14:paraId="54BB40B6" w14:textId="427514AA" w:rsidR="00881597" w:rsidRPr="0019018F" w:rsidRDefault="0019018F" w:rsidP="0019018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19018F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881597" w:rsidRPr="0019018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19018F">
        <w:rPr>
          <w:rStyle w:val="a5"/>
          <w:rFonts w:ascii="Times New Roman" w:hAnsi="Times New Roman" w:cs="Times New Roman"/>
          <w:color w:val="202124"/>
          <w:sz w:val="28"/>
          <w:szCs w:val="28"/>
        </w:rPr>
        <w:t>к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онфликт интересов между Обществом и должностными лицами</w:t>
      </w:r>
      <w:r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>,</w:t>
      </w:r>
      <w:r w:rsidR="00881597" w:rsidRPr="0019018F">
        <w:rPr>
          <w:rStyle w:val="y2iqfc"/>
          <w:rFonts w:ascii="Times New Roman" w:hAnsi="Times New Roman" w:cs="Times New Roman"/>
          <w:color w:val="202124"/>
          <w:sz w:val="28"/>
          <w:szCs w:val="28"/>
        </w:rPr>
        <w:t xml:space="preserve"> работниками Общества при исполнении ими своих обязанностей.</w:t>
      </w:r>
    </w:p>
    <w:p w14:paraId="0E0FD1C8" w14:textId="7908AB3F" w:rsidR="00DC7363" w:rsidRPr="00DC7363" w:rsidRDefault="002D60B0" w:rsidP="00DC7363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color w:val="202124"/>
          <w:sz w:val="28"/>
          <w:szCs w:val="28"/>
        </w:rPr>
      </w:pPr>
      <w:r w:rsidRPr="00DC7363">
        <w:rPr>
          <w:rFonts w:ascii="Times New Roman" w:hAnsi="Times New Roman" w:cs="Times New Roman"/>
          <w:b/>
          <w:sz w:val="28"/>
          <w:szCs w:val="28"/>
        </w:rPr>
        <w:t xml:space="preserve">II. </w:t>
      </w:r>
      <w:r w:rsidR="00DC7363" w:rsidRPr="00DC7363">
        <w:rPr>
          <w:rFonts w:ascii="Times New Roman" w:hAnsi="Times New Roman" w:cs="Times New Roman"/>
          <w:b/>
          <w:color w:val="202124"/>
          <w:sz w:val="28"/>
          <w:szCs w:val="28"/>
        </w:rPr>
        <w:t>СФЕРА ЛИЦ, КОТОРЫЕ ПОДПОДАЮТ ПОД ПОЛОЖЕНИЯ</w:t>
      </w:r>
    </w:p>
    <w:p w14:paraId="4ECFFC80" w14:textId="77777777" w:rsidR="002D60B0" w:rsidRPr="00630BE3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44FDDD9B" w14:textId="3A63831F" w:rsidR="00DC7363" w:rsidRPr="00DC7363" w:rsidRDefault="00DC7363" w:rsidP="00DC736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DC7363">
        <w:rPr>
          <w:rFonts w:ascii="Times New Roman" w:hAnsi="Times New Roman" w:cs="Times New Roman"/>
          <w:sz w:val="28"/>
          <w:szCs w:val="28"/>
        </w:rPr>
        <w:t xml:space="preserve">4. </w:t>
      </w:r>
      <w:r w:rsidRPr="00DC7363">
        <w:rPr>
          <w:rFonts w:ascii="Times New Roman" w:hAnsi="Times New Roman" w:cs="Times New Roman"/>
          <w:color w:val="202124"/>
          <w:sz w:val="28"/>
          <w:szCs w:val="28"/>
        </w:rPr>
        <w:t>Действие Положения распространяется на органы управления и контроля Общества и всех его работников, независимо от занимаемых ими должностей.</w:t>
      </w:r>
    </w:p>
    <w:p w14:paraId="4B0CF280" w14:textId="16AA2204" w:rsidR="00DC7363" w:rsidRPr="00DC7363" w:rsidRDefault="00DC7363" w:rsidP="00DC736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DC7363">
        <w:rPr>
          <w:rFonts w:ascii="Times New Roman" w:hAnsi="Times New Roman" w:cs="Times New Roman"/>
          <w:sz w:val="28"/>
          <w:szCs w:val="28"/>
        </w:rPr>
        <w:t xml:space="preserve">5. </w:t>
      </w:r>
      <w:r w:rsidRPr="00DC7363">
        <w:rPr>
          <w:rFonts w:ascii="Times New Roman" w:hAnsi="Times New Roman" w:cs="Times New Roman"/>
          <w:color w:val="202124"/>
          <w:sz w:val="28"/>
          <w:szCs w:val="28"/>
        </w:rPr>
        <w:t>Требования по соблюдению настоящего Положения применяются к физическим лицам, сотрудничающим с Обществом на основании гражданско-правовых договоров, в случаях, подтвержденных в заключенных с ними договорах, их внутренних документах или непосредственно в соответствии с законом.</w:t>
      </w:r>
    </w:p>
    <w:p w14:paraId="3DBC6317" w14:textId="77777777" w:rsidR="002D60B0" w:rsidRPr="00630BE3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0762C8CE" w14:textId="17B8110F" w:rsidR="00DC7363" w:rsidRPr="00DC7363" w:rsidRDefault="002D60B0" w:rsidP="00DC73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</w:pPr>
      <w:r w:rsidRPr="00DC7363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DC7363" w:rsidRPr="00DC7363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ОСНОВНЫЕ ПРАВИЛА</w:t>
      </w:r>
    </w:p>
    <w:p w14:paraId="305628D9" w14:textId="084597E5" w:rsidR="00DC7363" w:rsidRPr="00DC7363" w:rsidRDefault="00DC7363" w:rsidP="00DC7363">
      <w:pPr>
        <w:pStyle w:val="HTML"/>
        <w:shd w:val="clear" w:color="auto" w:fill="F8F9FA"/>
        <w:jc w:val="center"/>
        <w:rPr>
          <w:rFonts w:ascii="Times New Roman" w:hAnsi="Times New Roman" w:cs="Times New Roman"/>
          <w:color w:val="202124"/>
          <w:sz w:val="28"/>
          <w:szCs w:val="28"/>
        </w:rPr>
      </w:pPr>
      <w:r w:rsidRPr="00DC7363">
        <w:rPr>
          <w:rFonts w:ascii="Times New Roman" w:hAnsi="Times New Roman" w:cs="Times New Roman"/>
          <w:b/>
          <w:color w:val="202124"/>
          <w:sz w:val="28"/>
          <w:szCs w:val="28"/>
        </w:rPr>
        <w:t>УПРАВЛЕНИЯ КОНФЛИКТОМ ИНТЕРЕСОВ В ОБЩЕСТВЕ</w:t>
      </w:r>
    </w:p>
    <w:p w14:paraId="451AD46A" w14:textId="77777777" w:rsidR="002D60B0" w:rsidRPr="00630BE3" w:rsidRDefault="002D60B0" w:rsidP="002D60B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4B0A6A0B" w14:textId="33C4206B" w:rsidR="00DC7363" w:rsidRPr="00DC7363" w:rsidRDefault="00EC0ECB" w:rsidP="00DC736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60B0" w:rsidRPr="00DC7363">
        <w:rPr>
          <w:rFonts w:ascii="Times New Roman" w:hAnsi="Times New Roman" w:cs="Times New Roman"/>
          <w:sz w:val="28"/>
          <w:szCs w:val="28"/>
        </w:rPr>
        <w:t xml:space="preserve">6. </w:t>
      </w:r>
      <w:r w:rsidR="00DC7363" w:rsidRPr="00DC7363">
        <w:rPr>
          <w:rFonts w:ascii="Times New Roman" w:hAnsi="Times New Roman" w:cs="Times New Roman"/>
          <w:color w:val="202124"/>
          <w:sz w:val="28"/>
          <w:szCs w:val="28"/>
        </w:rPr>
        <w:t>Управление конфликтами интересов в Обществе основано на следующих основных процедурах:</w:t>
      </w:r>
    </w:p>
    <w:p w14:paraId="072A571D" w14:textId="6CF7B9AB" w:rsidR="00EC0ECB" w:rsidRPr="00EC0ECB" w:rsidRDefault="00EC0ECB" w:rsidP="00EC0EC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EC0ECB">
        <w:rPr>
          <w:rFonts w:ascii="Times New Roman" w:hAnsi="Times New Roman" w:cs="Times New Roman"/>
          <w:sz w:val="28"/>
          <w:szCs w:val="28"/>
        </w:rPr>
        <w:t xml:space="preserve">- </w:t>
      </w:r>
      <w:r w:rsidRPr="00EC0ECB">
        <w:rPr>
          <w:rFonts w:ascii="Times New Roman" w:hAnsi="Times New Roman" w:cs="Times New Roman"/>
          <w:color w:val="202124"/>
          <w:sz w:val="28"/>
          <w:szCs w:val="28"/>
        </w:rPr>
        <w:t>обязательство раскрывать информацию о фактических и потенциальных конфликтах интересов;</w:t>
      </w:r>
    </w:p>
    <w:p w14:paraId="04BD63AD" w14:textId="769AC92F" w:rsidR="00EC0ECB" w:rsidRPr="00EC0ECB" w:rsidRDefault="00EC0ECB" w:rsidP="00EC0EC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EC0ECB">
        <w:rPr>
          <w:rFonts w:ascii="Times New Roman" w:hAnsi="Times New Roman" w:cs="Times New Roman"/>
          <w:sz w:val="28"/>
          <w:szCs w:val="28"/>
        </w:rPr>
        <w:t>-</w:t>
      </w:r>
      <w:r w:rsidRPr="00EC0ECB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EC0ECB">
        <w:rPr>
          <w:rFonts w:ascii="Times New Roman" w:hAnsi="Times New Roman" w:cs="Times New Roman"/>
          <w:color w:val="202124"/>
          <w:sz w:val="28"/>
          <w:szCs w:val="28"/>
        </w:rPr>
        <w:t>индивидуально рассматривать и оценивать риски нанесения ущерба репутации Общества при выявлении каждой ситуации конфликта интересов и разрешать их;</w:t>
      </w:r>
    </w:p>
    <w:p w14:paraId="488B81E8" w14:textId="2B24F7DA" w:rsidR="00EC0ECB" w:rsidRPr="00EC0ECB" w:rsidRDefault="00EC0ECB" w:rsidP="00EC0EC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EC0ECB">
        <w:rPr>
          <w:rFonts w:ascii="Times New Roman" w:hAnsi="Times New Roman" w:cs="Times New Roman"/>
          <w:sz w:val="28"/>
          <w:szCs w:val="28"/>
        </w:rPr>
        <w:t xml:space="preserve">- </w:t>
      </w:r>
      <w:r w:rsidRPr="00EC0ECB">
        <w:rPr>
          <w:rFonts w:ascii="Times New Roman" w:hAnsi="Times New Roman" w:cs="Times New Roman"/>
          <w:color w:val="202124"/>
          <w:sz w:val="28"/>
          <w:szCs w:val="28"/>
        </w:rPr>
        <w:t xml:space="preserve">строгая конфиденциальность о конфликте интересов и </w:t>
      </w:r>
      <w:proofErr w:type="spellStart"/>
      <w:r w:rsidRPr="00EC0ECB">
        <w:rPr>
          <w:rFonts w:ascii="Times New Roman" w:hAnsi="Times New Roman" w:cs="Times New Roman"/>
          <w:color w:val="202124"/>
          <w:sz w:val="28"/>
          <w:szCs w:val="28"/>
        </w:rPr>
        <w:t>раскритие</w:t>
      </w:r>
      <w:proofErr w:type="spellEnd"/>
      <w:r w:rsidRPr="00EC0ECB">
        <w:rPr>
          <w:rFonts w:ascii="Times New Roman" w:hAnsi="Times New Roman" w:cs="Times New Roman"/>
          <w:color w:val="202124"/>
          <w:sz w:val="28"/>
          <w:szCs w:val="28"/>
        </w:rPr>
        <w:t xml:space="preserve"> информации его разрешении;</w:t>
      </w:r>
    </w:p>
    <w:p w14:paraId="0AEE4AF9" w14:textId="44452FB3" w:rsidR="00EC0ECB" w:rsidRPr="00EC0ECB" w:rsidRDefault="00EC0ECB" w:rsidP="00EC0EC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EC0ECB">
        <w:rPr>
          <w:rFonts w:ascii="Times New Roman" w:hAnsi="Times New Roman" w:cs="Times New Roman"/>
          <w:sz w:val="28"/>
          <w:szCs w:val="28"/>
        </w:rPr>
        <w:t xml:space="preserve">- </w:t>
      </w:r>
      <w:r w:rsidRPr="00EC0ECB">
        <w:rPr>
          <w:rFonts w:ascii="Times New Roman" w:hAnsi="Times New Roman" w:cs="Times New Roman"/>
          <w:color w:val="202124"/>
          <w:sz w:val="28"/>
          <w:szCs w:val="28"/>
        </w:rPr>
        <w:t>соблюдать баланс (баланс) интересов органов управления и контроля Общества и его работников при разрешении конфликта интересов;</w:t>
      </w:r>
    </w:p>
    <w:p w14:paraId="1C942492" w14:textId="2D43C723" w:rsidR="00EC0ECB" w:rsidRPr="00EC0ECB" w:rsidRDefault="00EC0ECB" w:rsidP="00EC0ECB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EC0ECB">
        <w:rPr>
          <w:rFonts w:ascii="Times New Roman" w:hAnsi="Times New Roman" w:cs="Times New Roman"/>
          <w:sz w:val="28"/>
          <w:szCs w:val="28"/>
        </w:rPr>
        <w:t>-</w:t>
      </w:r>
      <w:r w:rsidRPr="00EC0ECB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EC0ECB">
        <w:rPr>
          <w:rFonts w:ascii="Times New Roman" w:hAnsi="Times New Roman" w:cs="Times New Roman"/>
          <w:color w:val="202124"/>
          <w:sz w:val="28"/>
          <w:szCs w:val="28"/>
        </w:rPr>
        <w:t xml:space="preserve">защита лица от преследования в связи с уведомлением о конфликте интересов, выявленным работником в установленные сроки и урегулированным (устраненным) Обществом </w:t>
      </w:r>
      <w:proofErr w:type="spellStart"/>
      <w:r w:rsidRPr="00EC0ECB">
        <w:rPr>
          <w:rFonts w:ascii="Times New Roman" w:hAnsi="Times New Roman" w:cs="Times New Roman"/>
          <w:color w:val="202124"/>
          <w:sz w:val="28"/>
          <w:szCs w:val="28"/>
        </w:rPr>
        <w:t>ьконфликта</w:t>
      </w:r>
      <w:proofErr w:type="spellEnd"/>
      <w:r w:rsidRPr="00EC0ECB">
        <w:rPr>
          <w:rFonts w:ascii="Times New Roman" w:hAnsi="Times New Roman" w:cs="Times New Roman"/>
          <w:color w:val="202124"/>
          <w:sz w:val="28"/>
          <w:szCs w:val="28"/>
        </w:rPr>
        <w:t xml:space="preserve"> интересов.</w:t>
      </w:r>
    </w:p>
    <w:p w14:paraId="540ADE61" w14:textId="77777777" w:rsidR="002D60B0" w:rsidRPr="00630BE3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40020675" w14:textId="77777777" w:rsidR="002D60B0" w:rsidRPr="00630BE3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yellow"/>
          <w:lang w:val="uz-Cyrl-UZ"/>
        </w:rPr>
      </w:pPr>
    </w:p>
    <w:p w14:paraId="0C631684" w14:textId="53E4873D" w:rsidR="00DB50CE" w:rsidRPr="00DB50CE" w:rsidRDefault="002D60B0" w:rsidP="00DB50CE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DB50CE">
        <w:rPr>
          <w:rFonts w:ascii="Times New Roman" w:hAnsi="Times New Roman" w:cs="Times New Roman"/>
          <w:b/>
          <w:sz w:val="28"/>
          <w:szCs w:val="28"/>
          <w:lang w:val="uz-Cyrl-UZ"/>
        </w:rPr>
        <w:t>IV.</w:t>
      </w:r>
      <w:r w:rsidR="00DB50CE" w:rsidRPr="00DB50CE">
        <w:rPr>
          <w:rStyle w:val="a5"/>
          <w:rFonts w:ascii="Times New Roman" w:hAnsi="Times New Roman" w:cs="Times New Roman"/>
          <w:b/>
          <w:color w:val="202124"/>
          <w:sz w:val="28"/>
          <w:szCs w:val="28"/>
        </w:rPr>
        <w:t xml:space="preserve"> </w:t>
      </w:r>
      <w:r w:rsidR="00DB50CE" w:rsidRPr="00DB50CE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ПРИЧИНЫ (</w:t>
      </w:r>
      <w:r w:rsidR="00DB50CE" w:rsidRPr="00DB50CE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z-Cyrl-UZ" w:eastAsia="ru-RU"/>
        </w:rPr>
        <w:t>УСЛОВИЯ</w:t>
      </w:r>
      <w:r w:rsidR="00DB50CE" w:rsidRPr="00DB50CE">
        <w:rPr>
          <w:rFonts w:ascii="Times New Roman" w:eastAsia="Times New Roman" w:hAnsi="Times New Roman" w:cs="Times New Roman"/>
          <w:b/>
          <w:color w:val="202124"/>
          <w:sz w:val="28"/>
          <w:szCs w:val="28"/>
          <w:lang w:eastAsia="ru-RU"/>
        </w:rPr>
        <w:t>)</w:t>
      </w:r>
      <w:r w:rsidR="00DB50CE" w:rsidRPr="00DB50CE">
        <w:rPr>
          <w:rFonts w:ascii="Times New Roman" w:eastAsia="Times New Roman" w:hAnsi="Times New Roman" w:cs="Times New Roman"/>
          <w:b/>
          <w:color w:val="202124"/>
          <w:sz w:val="28"/>
          <w:szCs w:val="28"/>
          <w:lang w:val="uz-Cyrl-UZ" w:eastAsia="ru-RU"/>
        </w:rPr>
        <w:t xml:space="preserve"> </w:t>
      </w:r>
      <w:r w:rsidR="00DB50CE" w:rsidRPr="00DB50CE">
        <w:rPr>
          <w:rFonts w:ascii="Times New Roman" w:hAnsi="Times New Roman" w:cs="Times New Roman"/>
          <w:b/>
          <w:color w:val="202124"/>
          <w:sz w:val="28"/>
          <w:szCs w:val="28"/>
        </w:rPr>
        <w:t>ВОЗНИКНОВЕНИ</w:t>
      </w:r>
      <w:r w:rsidR="00DB50CE">
        <w:rPr>
          <w:rFonts w:ascii="Times New Roman" w:hAnsi="Times New Roman" w:cs="Times New Roman"/>
          <w:b/>
          <w:color w:val="202124"/>
          <w:sz w:val="28"/>
          <w:szCs w:val="28"/>
          <w:lang w:val="uz-Cyrl-UZ"/>
        </w:rPr>
        <w:t>Я</w:t>
      </w:r>
      <w:r w:rsidR="00DB50CE" w:rsidRPr="00DB50CE">
        <w:rPr>
          <w:rFonts w:ascii="Times New Roman" w:hAnsi="Times New Roman" w:cs="Times New Roman"/>
          <w:b/>
          <w:color w:val="202124"/>
          <w:sz w:val="28"/>
          <w:szCs w:val="28"/>
        </w:rPr>
        <w:t xml:space="preserve"> КОНФЛИКТА ИНТЕРЕСОВ</w:t>
      </w:r>
    </w:p>
    <w:p w14:paraId="28BE7A77" w14:textId="5410309E" w:rsidR="002D60B0" w:rsidRPr="00630BE3" w:rsidRDefault="002D60B0" w:rsidP="002D60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uz-Cyrl-UZ"/>
        </w:rPr>
      </w:pPr>
    </w:p>
    <w:p w14:paraId="4D6D6022" w14:textId="3C133E64" w:rsidR="00DB50CE" w:rsidRPr="00D45A85" w:rsidRDefault="00D45A85" w:rsidP="00D45A8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D45A85">
        <w:rPr>
          <w:rFonts w:ascii="Times New Roman" w:hAnsi="Times New Roman" w:cs="Times New Roman"/>
          <w:sz w:val="28"/>
          <w:szCs w:val="28"/>
          <w:lang w:val="uz-Cyrl-UZ"/>
        </w:rPr>
        <w:t>7.</w:t>
      </w:r>
      <w:r w:rsidR="00DB50CE" w:rsidRPr="00D45A85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>Конфликт интересов между мажоритарными и миноритарными акционерами Общества, между органами управления и акционерами Общества может возникнуть в результате:</w:t>
      </w:r>
    </w:p>
    <w:p w14:paraId="768F4946" w14:textId="494D49BC" w:rsidR="00DB50CE" w:rsidRPr="00D45A85" w:rsidRDefault="00D45A85" w:rsidP="00D45A8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D45A85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>несоблюдение законов, нормативных  и внутренних документов Общества;</w:t>
      </w:r>
    </w:p>
    <w:p w14:paraId="0CE81D40" w14:textId="35128F1C" w:rsidR="00DB50CE" w:rsidRPr="00D45A85" w:rsidRDefault="00D45A85" w:rsidP="00D45A8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D45A8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DB50CE" w:rsidRPr="00D45A85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>невозможность существенного влияния миноритарных акционеров на деятельность Общества и решения, принимаемые Общим собранием акционеров и Наблюдательным советом;</w:t>
      </w:r>
    </w:p>
    <w:p w14:paraId="31FD59D2" w14:textId="2408E889" w:rsidR="00DB50CE" w:rsidRPr="00D45A85" w:rsidRDefault="00D45A85" w:rsidP="00D45A8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D45A85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>заключение крупных сделок и договоров без соблюдения установленного порядка заключения сделок с аффилированными лицами;</w:t>
      </w:r>
    </w:p>
    <w:p w14:paraId="33F78531" w14:textId="04CD8E90" w:rsidR="00DB50CE" w:rsidRPr="00D45A85" w:rsidRDefault="00D45A85" w:rsidP="00D45A8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D45A85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DB50CE" w:rsidRPr="00D45A85">
        <w:rPr>
          <w:rStyle w:val="a5"/>
          <w:rFonts w:ascii="Times New Roman" w:hAnsi="Times New Roman" w:cs="Times New Roman"/>
          <w:color w:val="202124"/>
          <w:sz w:val="28"/>
          <w:szCs w:val="28"/>
          <w:lang w:val="uz-Cyrl-UZ"/>
        </w:rPr>
        <w:t>п</w:t>
      </w:r>
      <w:proofErr w:type="spellStart"/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>ринятие</w:t>
      </w:r>
      <w:proofErr w:type="spellEnd"/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 xml:space="preserve"> органами управления Общества решений, которые могут привести к ухудшению финансового положения Общества;</w:t>
      </w:r>
    </w:p>
    <w:p w14:paraId="4E8882B4" w14:textId="5CE2E607" w:rsidR="00DB50CE" w:rsidRPr="00D45A85" w:rsidRDefault="00D45A85" w:rsidP="00D45A85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D45A85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DB50CE" w:rsidRPr="00D45A85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>информация не раскрывается в соответствии с требованиями действующего законодательства, либо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лица</w:t>
      </w:r>
      <w:r w:rsidR="00DB50CE" w:rsidRPr="00D45A85">
        <w:rPr>
          <w:rFonts w:ascii="Times New Roman" w:hAnsi="Times New Roman" w:cs="Times New Roman"/>
          <w:color w:val="202124"/>
          <w:sz w:val="28"/>
          <w:szCs w:val="28"/>
        </w:rPr>
        <w:t xml:space="preserve"> входящие в состав органов управления Общества, не представили полной информации о занимаемых ими должностях в органах управления других организаций, о владение вкладами (долями) других компаний.</w:t>
      </w:r>
    </w:p>
    <w:p w14:paraId="1CEC54FC" w14:textId="6C3876A3" w:rsidR="00257CDA" w:rsidRPr="00257CDA" w:rsidRDefault="00257CDA" w:rsidP="00257CD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257CDA">
        <w:rPr>
          <w:rFonts w:ascii="Times New Roman" w:hAnsi="Times New Roman" w:cs="Times New Roman"/>
          <w:sz w:val="28"/>
          <w:szCs w:val="28"/>
          <w:lang w:val="uz-Cyrl-UZ"/>
        </w:rPr>
        <w:t>8.</w:t>
      </w:r>
      <w:r w:rsidRPr="00257CDA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 xml:space="preserve">Конфликт интересов между органами управления и контроля, должностными лицами, </w:t>
      </w:r>
      <w:r w:rsidRPr="00257CDA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сотрудниками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 xml:space="preserve"> и клиентами Общества может возникнуть в результате:</w:t>
      </w:r>
    </w:p>
    <w:p w14:paraId="40F4F748" w14:textId="4D2C4AD1" w:rsidR="00257CDA" w:rsidRPr="00257CDA" w:rsidRDefault="00257CDA" w:rsidP="00257CD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257CDA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>несоблюдение законов, учредительных и внутренних документов Общества;</w:t>
      </w:r>
    </w:p>
    <w:p w14:paraId="17F76685" w14:textId="373F1AA7" w:rsidR="00257CDA" w:rsidRPr="00257CDA" w:rsidRDefault="00257CDA" w:rsidP="00257CD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257CDA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>несоблюдение принципа приоритета интересов клиента перед интересами Общества;</w:t>
      </w:r>
    </w:p>
    <w:p w14:paraId="332296B9" w14:textId="0AEE53A2" w:rsidR="00257CDA" w:rsidRPr="00257CDA" w:rsidRDefault="00257CDA" w:rsidP="00257CD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257CDA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>несоблюдение норм делового общения и правил профессиональной этики;</w:t>
      </w:r>
    </w:p>
    <w:p w14:paraId="70EED8E8" w14:textId="740B34F5" w:rsidR="00257CDA" w:rsidRPr="00257CDA" w:rsidRDefault="00257CDA" w:rsidP="00257CD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lastRenderedPageBreak/>
        <w:tab/>
      </w:r>
      <w:r w:rsidR="002D60B0" w:rsidRPr="00257CD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257CDA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257CDA">
        <w:rPr>
          <w:rStyle w:val="a5"/>
          <w:rFonts w:ascii="Times New Roman" w:hAnsi="Times New Roman" w:cs="Times New Roman"/>
          <w:color w:val="202124"/>
          <w:sz w:val="28"/>
          <w:szCs w:val="28"/>
          <w:lang w:val="uz-Cyrl-UZ"/>
        </w:rPr>
        <w:t>н</w:t>
      </w:r>
      <w:proofErr w:type="spellStart"/>
      <w:r w:rsidRPr="00257CDA">
        <w:rPr>
          <w:rFonts w:ascii="Times New Roman" w:hAnsi="Times New Roman" w:cs="Times New Roman"/>
          <w:color w:val="202124"/>
          <w:sz w:val="28"/>
          <w:szCs w:val="28"/>
        </w:rPr>
        <w:t>еисполнение</w:t>
      </w:r>
      <w:proofErr w:type="spellEnd"/>
      <w:r w:rsidRPr="00257CDA">
        <w:rPr>
          <w:rFonts w:ascii="Times New Roman" w:hAnsi="Times New Roman" w:cs="Times New Roman"/>
          <w:color w:val="202124"/>
          <w:sz w:val="28"/>
          <w:szCs w:val="28"/>
        </w:rPr>
        <w:t xml:space="preserve"> договорных обязательств как клиентами, так и </w:t>
      </w:r>
      <w:r w:rsidRPr="00257CDA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Обществом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14:paraId="2899EF1D" w14:textId="6CFB834D" w:rsidR="00257CDA" w:rsidRPr="00257CDA" w:rsidRDefault="00257CDA" w:rsidP="00257CDA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257CDA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Pr="00257CDA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257CDA">
        <w:rPr>
          <w:rFonts w:ascii="Times New Roman" w:hAnsi="Times New Roman" w:cs="Times New Roman"/>
          <w:color w:val="202124"/>
          <w:sz w:val="28"/>
          <w:szCs w:val="28"/>
        </w:rPr>
        <w:t>невыполнение своих обязанностей, установленных законодательством и внутренними документами Общества.</w:t>
      </w:r>
    </w:p>
    <w:p w14:paraId="3FDE0491" w14:textId="428AC8A2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  <w:lang w:val="uz-Cyrl-UZ"/>
        </w:rPr>
        <w:t xml:space="preserve">9. 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 xml:space="preserve">Конфликт интересов между </w:t>
      </w:r>
      <w:r w:rsidRPr="00600626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 xml:space="preserve">бществом и должностными лицами, </w:t>
      </w:r>
      <w:r w:rsidRPr="00600626">
        <w:rPr>
          <w:rFonts w:ascii="Times New Roman" w:hAnsi="Times New Roman" w:cs="Times New Roman"/>
          <w:color w:val="202124"/>
          <w:sz w:val="28"/>
          <w:szCs w:val="28"/>
        </w:rPr>
        <w:t>сотрудниками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 xml:space="preserve"> может возникнуть в результате:</w:t>
      </w:r>
    </w:p>
    <w:p w14:paraId="1E3B7F39" w14:textId="613FBF3F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</w:rPr>
        <w:t>-</w:t>
      </w:r>
      <w:r w:rsidR="004659A5" w:rsidRPr="00600626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600626">
        <w:rPr>
          <w:rStyle w:val="a5"/>
          <w:rFonts w:ascii="Times New Roman" w:hAnsi="Times New Roman" w:cs="Times New Roman"/>
          <w:color w:val="202124"/>
          <w:sz w:val="28"/>
          <w:szCs w:val="28"/>
        </w:rPr>
        <w:t>н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арушение требований законодательства и внутренних документов Общества;</w:t>
      </w:r>
    </w:p>
    <w:p w14:paraId="70B7AE8D" w14:textId="6598D044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</w:rPr>
        <w:t xml:space="preserve">- 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несоблюдение норм деловых отношений и правил профессиональной этики;</w:t>
      </w:r>
    </w:p>
    <w:p w14:paraId="4FF4A451" w14:textId="327AAEA0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</w:rPr>
        <w:t>-</w:t>
      </w:r>
      <w:r w:rsidR="004659A5" w:rsidRPr="00600626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 xml:space="preserve">ведение коммерческой деятельности как лично, так и членами семьи, связанной с деятельностью </w:t>
      </w:r>
      <w:r w:rsidRPr="00600626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7A69E77B" w14:textId="2789F583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</w:rPr>
        <w:t xml:space="preserve">- 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наличие финансовых интересов в другом Обществе, с которым Общество установило договорные отношения;</w:t>
      </w:r>
    </w:p>
    <w:p w14:paraId="49EB45E7" w14:textId="729C5DB5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</w:rPr>
        <w:t xml:space="preserve">- 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работа в другой организации в качестве руководителя, должностного лица или участие в ее органах управления;</w:t>
      </w:r>
    </w:p>
    <w:p w14:paraId="150FBFAD" w14:textId="73C3CEA7" w:rsidR="004659A5" w:rsidRPr="00600626" w:rsidRDefault="00600626" w:rsidP="00600626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600626">
        <w:rPr>
          <w:rFonts w:ascii="Times New Roman" w:hAnsi="Times New Roman" w:cs="Times New Roman"/>
          <w:sz w:val="28"/>
          <w:szCs w:val="28"/>
        </w:rPr>
        <w:t>-</w:t>
      </w:r>
      <w:r w:rsidR="004659A5" w:rsidRPr="00600626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600626">
        <w:rPr>
          <w:rStyle w:val="a5"/>
          <w:rFonts w:ascii="Times New Roman" w:hAnsi="Times New Roman" w:cs="Times New Roman"/>
          <w:color w:val="202124"/>
          <w:sz w:val="28"/>
          <w:szCs w:val="28"/>
        </w:rPr>
        <w:t>п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редоставление практических возможностей другим организациям для личной выгоды в ущерб интересам</w:t>
      </w:r>
      <w:r w:rsidRPr="00600626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</w:t>
      </w:r>
      <w:r w:rsidR="004659A5" w:rsidRPr="00600626">
        <w:rPr>
          <w:rFonts w:ascii="Times New Roman" w:hAnsi="Times New Roman" w:cs="Times New Roman"/>
          <w:color w:val="202124"/>
          <w:sz w:val="28"/>
          <w:szCs w:val="28"/>
        </w:rPr>
        <w:t>.</w:t>
      </w:r>
    </w:p>
    <w:p w14:paraId="40553B5A" w14:textId="77777777" w:rsidR="002D60B0" w:rsidRPr="00630BE3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yellow"/>
          <w:lang w:val="uz-Cyrl-UZ"/>
        </w:rPr>
      </w:pPr>
    </w:p>
    <w:p w14:paraId="00F59A23" w14:textId="133E06CA" w:rsidR="00C05432" w:rsidRPr="00C05432" w:rsidRDefault="002D60B0" w:rsidP="00C05432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C0543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V. </w:t>
      </w:r>
      <w:r w:rsidR="00C05432" w:rsidRPr="00C05432">
        <w:rPr>
          <w:rFonts w:ascii="Times New Roman" w:hAnsi="Times New Roman" w:cs="Times New Roman"/>
          <w:b/>
          <w:color w:val="202124"/>
          <w:sz w:val="28"/>
          <w:szCs w:val="28"/>
        </w:rPr>
        <w:t>ПРЕДОТВРАЩЕНИЕ КОНФЛИКТА ИНТЕРЕСОВ</w:t>
      </w:r>
    </w:p>
    <w:p w14:paraId="20D2BF51" w14:textId="77777777" w:rsidR="002D60B0" w:rsidRPr="007C734E" w:rsidRDefault="002D60B0" w:rsidP="007C734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86C053E" w14:textId="26977FE8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10.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Устав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ом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 и его внутренни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ми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документ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ами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предусматр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енно</w:t>
      </w:r>
      <w:proofErr w:type="spellEnd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меры предотвращения конфликта интересов.</w:t>
      </w:r>
    </w:p>
    <w:p w14:paraId="3249A28E" w14:textId="1D12B3EF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Настоящ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им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Положение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м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устанавливает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ся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обязательные меры по предотвращению конфликта интересов, которые должны осуществляться органами управления и контроля Общества, должностными лицами и работниками Общества.</w:t>
      </w:r>
    </w:p>
    <w:p w14:paraId="706CE52E" w14:textId="718DAAB1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11.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В целях предотвращения каких-либо конфликтов интересов органы управления и контроля, должностные лица и работники Общества обязаны:</w:t>
      </w:r>
    </w:p>
    <w:p w14:paraId="222D45E7" w14:textId="62DA4475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соблюдение законов, нормативных (нормативных) документов, Устава и внутренних документов Общества;</w:t>
      </w:r>
    </w:p>
    <w:p w14:paraId="6F5A6B50" w14:textId="6A811597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C05432" w:rsidRPr="007C734E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не предпринимать действий и не принимать решений, которые могут привести к конфликту интересов;</w:t>
      </w:r>
    </w:p>
    <w:p w14:paraId="25DA99FB" w14:textId="752640EE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7C734E">
        <w:rPr>
          <w:rFonts w:ascii="Times New Roman" w:hAnsi="Times New Roman" w:cs="Times New Roman"/>
          <w:sz w:val="28"/>
          <w:szCs w:val="28"/>
          <w:lang w:val="uz-Cyrl-UZ"/>
        </w:rPr>
        <w:t>о</w:t>
      </w:r>
      <w:proofErr w:type="spellStart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беспечение</w:t>
      </w:r>
      <w:proofErr w:type="spellEnd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эффективного управления 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бществом;</w:t>
      </w:r>
    </w:p>
    <w:p w14:paraId="455D8DC7" w14:textId="5795ED0F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7C734E">
        <w:rPr>
          <w:rFonts w:ascii="Times New Roman" w:hAnsi="Times New Roman" w:cs="Times New Roman"/>
          <w:sz w:val="28"/>
          <w:szCs w:val="28"/>
          <w:lang w:val="uz-Cyrl-UZ"/>
        </w:rPr>
        <w:t>и</w:t>
      </w:r>
      <w:proofErr w:type="spellStart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сключение</w:t>
      </w:r>
      <w:proofErr w:type="spellEnd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возможности вовлечения 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бщества в осуществление противоправной деятельности, в том числе в легализацию (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вывоз за границу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) доходов, полученных преступным путем, и финансирование терроризма;</w:t>
      </w:r>
    </w:p>
    <w:p w14:paraId="5E8A4A86" w14:textId="2DB4495E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обеспечение максимальной эффективности производства продукции (выполнения работ, оказания услуг);</w:t>
      </w:r>
    </w:p>
    <w:p w14:paraId="6941E0DC" w14:textId="786F6AB8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ежеквартально</w:t>
      </w:r>
      <w:r w:rsidR="00C05432" w:rsidRPr="007C734E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proofErr w:type="spellStart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отч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итыватся</w:t>
      </w:r>
      <w:proofErr w:type="spellEnd"/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перед органами управления в соответствии с законодательством;</w:t>
      </w:r>
    </w:p>
    <w:p w14:paraId="12B58E95" w14:textId="655E114C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</w:rPr>
        <w:t xml:space="preserve">- </w:t>
      </w:r>
      <w:r w:rsidRPr="007C734E">
        <w:rPr>
          <w:rStyle w:val="a5"/>
          <w:rFonts w:ascii="Times New Roman" w:hAnsi="Times New Roman" w:cs="Times New Roman"/>
          <w:color w:val="202124"/>
          <w:sz w:val="28"/>
          <w:szCs w:val="28"/>
        </w:rPr>
        <w:t>о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существление внутреннего и внешнего контроля в соответствии с Уставом и внутренними документами Общества;</w:t>
      </w:r>
    </w:p>
    <w:p w14:paraId="71B0BF68" w14:textId="64CA8592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60B0" w:rsidRPr="007C734E">
        <w:rPr>
          <w:rFonts w:ascii="Times New Roman" w:hAnsi="Times New Roman" w:cs="Times New Roman"/>
          <w:sz w:val="28"/>
          <w:szCs w:val="28"/>
        </w:rPr>
        <w:t>-</w:t>
      </w:r>
      <w:r w:rsidR="00C05432" w:rsidRPr="007C734E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вынесение на рассмотрение Наблюдательного совета крупных сделок, отдельных сделок или ряда взаимосвязанных сделок на сумму, превышающую размеры, установленные законодательством и Уставом Общества;</w:t>
      </w:r>
    </w:p>
    <w:p w14:paraId="069ABB48" w14:textId="487320A2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</w:rPr>
        <w:t xml:space="preserve">-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проведение 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изучения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с надзорными органами условий заключения крупных сделок и сделок с аффилированными лицами;</w:t>
      </w:r>
    </w:p>
    <w:p w14:paraId="1992A440" w14:textId="03B7C497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</w:rPr>
        <w:t xml:space="preserve">-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в необходимых случаях при принятии Наблюдательным советом решений о совершении сделок в соответствии с требованиями законодательства привлекать независимую оценочную организацию для определения рыночной стоимости имущества;</w:t>
      </w:r>
    </w:p>
    <w:p w14:paraId="6DA921D6" w14:textId="3BFD9140" w:rsidR="00C05432" w:rsidRPr="007C734E" w:rsidRDefault="007C734E" w:rsidP="007C734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7C734E">
        <w:rPr>
          <w:rFonts w:ascii="Times New Roman" w:hAnsi="Times New Roman" w:cs="Times New Roman"/>
          <w:sz w:val="28"/>
          <w:szCs w:val="28"/>
        </w:rPr>
        <w:tab/>
      </w:r>
      <w:r w:rsidR="002D60B0" w:rsidRPr="007C734E">
        <w:rPr>
          <w:rFonts w:ascii="Times New Roman" w:hAnsi="Times New Roman" w:cs="Times New Roman"/>
          <w:sz w:val="28"/>
          <w:szCs w:val="28"/>
        </w:rPr>
        <w:t xml:space="preserve">- 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>обеспеч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ения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учет</w:t>
      </w:r>
      <w:r w:rsidRPr="007C734E">
        <w:rPr>
          <w:rFonts w:ascii="Times New Roman" w:hAnsi="Times New Roman" w:cs="Times New Roman"/>
          <w:color w:val="202124"/>
          <w:sz w:val="28"/>
          <w:szCs w:val="28"/>
        </w:rPr>
        <w:t>а</w:t>
      </w:r>
      <w:r w:rsidR="00C05432" w:rsidRPr="007C734E">
        <w:rPr>
          <w:rFonts w:ascii="Times New Roman" w:hAnsi="Times New Roman" w:cs="Times New Roman"/>
          <w:color w:val="202124"/>
          <w:sz w:val="28"/>
          <w:szCs w:val="28"/>
        </w:rPr>
        <w:t xml:space="preserve"> информации об аффилированных лицах;</w:t>
      </w:r>
    </w:p>
    <w:p w14:paraId="4D324F5D" w14:textId="77777777" w:rsidR="002D60B0" w:rsidRPr="00630BE3" w:rsidRDefault="002D60B0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14:paraId="1AA1019B" w14:textId="09BA072A" w:rsidR="00C05432" w:rsidRPr="00A3491E" w:rsidRDefault="002D60B0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="00C05432" w:rsidRPr="00A3491E">
        <w:rPr>
          <w:rFonts w:ascii="Times New Roman" w:hAnsi="Times New Roman" w:cs="Times New Roman"/>
          <w:color w:val="202124"/>
          <w:sz w:val="28"/>
          <w:szCs w:val="28"/>
        </w:rPr>
        <w:t>следующее:</w:t>
      </w:r>
    </w:p>
    <w:p w14:paraId="0134C82D" w14:textId="5233AA94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>а)</w:t>
      </w:r>
      <w:r w:rsidR="00273E96"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аффилированные лица;</w:t>
      </w:r>
    </w:p>
    <w:p w14:paraId="613709C7" w14:textId="2323CD94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б)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 xml:space="preserve">беспечение разработки и соблюдения порядка заключения сделок с акционерами </w:t>
      </w:r>
      <w:r w:rsidRPr="00A3491E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бщества и их аффилированными лицами;</w:t>
      </w:r>
    </w:p>
    <w:p w14:paraId="251CBAED" w14:textId="2F926A21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н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е заключать крупных сделок и сделок с аффилированными лицами без предварительного согласова</w:t>
      </w:r>
      <w:r w:rsidRPr="00A3491E">
        <w:rPr>
          <w:rFonts w:ascii="Times New Roman" w:hAnsi="Times New Roman" w:cs="Times New Roman"/>
          <w:color w:val="202124"/>
          <w:sz w:val="28"/>
          <w:szCs w:val="28"/>
        </w:rPr>
        <w:t>ния с уполномоченными органами 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бщества;</w:t>
      </w:r>
    </w:p>
    <w:p w14:paraId="4C4E29A1" w14:textId="1EFE32C8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н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е занимать должности в органах управления и контроля других юридических лиц без разрешения Наблюдательного совета Общества;</w:t>
      </w:r>
    </w:p>
    <w:p w14:paraId="1D95D11C" w14:textId="18EEDE60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существление раскрытия информации о деятельности Общества в соответствии с действующим законодательством и дополнительной информации в соответствии с Положением об информации Общества;</w:t>
      </w:r>
    </w:p>
    <w:p w14:paraId="7B50846F" w14:textId="1ED5D9CD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обеспечение безусловной достоверности бухгалтерской отчетности и иной публикуемой информации, предоставляемой акционерам и клиентам, органам управления и контроля, иным заинтересованным лицам, в том числе в рекламных целях;</w:t>
      </w:r>
    </w:p>
    <w:p w14:paraId="783FAFF4" w14:textId="0D11478C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р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азработка и совершенствование мер по предотвращению использования общедоступной информации в личных целях лицами, имеющими право на использование такой информации;</w:t>
      </w:r>
    </w:p>
    <w:p w14:paraId="0434A298" w14:textId="6AF27091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своевременная проверка достоверности и объективности негативной информации об Обществе в средствах массовой информации и других источниках. Своевременное внимание к каждому случаю негативной или необоснованной информации;</w:t>
      </w:r>
    </w:p>
    <w:p w14:paraId="748D8DD6" w14:textId="71D5590B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 xml:space="preserve">беспечение стабильного дохода </w:t>
      </w:r>
      <w:r w:rsidRPr="00A3491E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бщества в среднесрочной и долгосрочной перспективе;</w:t>
      </w:r>
    </w:p>
    <w:p w14:paraId="1EC3C6C6" w14:textId="20C5EA44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у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 xml:space="preserve">частие в выявлении недостатков системы внутреннего контроля </w:t>
      </w:r>
      <w:r w:rsidRPr="00A3491E">
        <w:rPr>
          <w:rFonts w:ascii="Times New Roman" w:hAnsi="Times New Roman" w:cs="Times New Roman"/>
          <w:color w:val="202124"/>
          <w:sz w:val="28"/>
          <w:szCs w:val="28"/>
        </w:rPr>
        <w:t>Общества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14:paraId="415F0C00" w14:textId="63B90280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>-</w:t>
      </w:r>
      <w:r w:rsidR="00273E96"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A3491E">
        <w:rPr>
          <w:rStyle w:val="a5"/>
          <w:rFonts w:ascii="Times New Roman" w:hAnsi="Times New Roman" w:cs="Times New Roman"/>
          <w:color w:val="202124"/>
          <w:sz w:val="28"/>
          <w:szCs w:val="28"/>
        </w:rPr>
        <w:t>о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 xml:space="preserve">беспечение соответствия вознаграждения, выплачиваемого членам органов управления и </w:t>
      </w:r>
      <w:r w:rsidRPr="00A3491E">
        <w:rPr>
          <w:rFonts w:ascii="Times New Roman" w:hAnsi="Times New Roman" w:cs="Times New Roman"/>
          <w:color w:val="202124"/>
          <w:sz w:val="28"/>
          <w:szCs w:val="28"/>
        </w:rPr>
        <w:t>надзора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Общества, финансовому положению Общества, а также результатам, достигнутым исходя из заранее запланированных показателей деятельности Общества;</w:t>
      </w:r>
    </w:p>
    <w:p w14:paraId="0847CD2E" w14:textId="4BA1D37F" w:rsidR="00273E96" w:rsidRPr="00A3491E" w:rsidRDefault="00A3491E" w:rsidP="00A3491E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A3491E">
        <w:rPr>
          <w:rFonts w:ascii="Times New Roman" w:hAnsi="Times New Roman" w:cs="Times New Roman"/>
          <w:sz w:val="28"/>
          <w:szCs w:val="28"/>
        </w:rPr>
        <w:t xml:space="preserve">- </w:t>
      </w:r>
      <w:r w:rsidR="00273E96" w:rsidRPr="00A3491E">
        <w:rPr>
          <w:rFonts w:ascii="Times New Roman" w:hAnsi="Times New Roman" w:cs="Times New Roman"/>
          <w:color w:val="202124"/>
          <w:sz w:val="28"/>
          <w:szCs w:val="28"/>
        </w:rPr>
        <w:t>соблюдение профессиональной этики.</w:t>
      </w:r>
    </w:p>
    <w:p w14:paraId="0CBEB456" w14:textId="416F96F7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 xml:space="preserve">12. 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 xml:space="preserve">В целях предотвращения конфликта интересов между акционерами Общества, а также между органами управления и контроля Общества, должностными лицами, сотрудниками и акционером (акционерами) Общества 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органы управления и контроля, должностные лица и работники Общества обязаны: </w:t>
      </w:r>
    </w:p>
    <w:p w14:paraId="38F5F532" w14:textId="70FF60BD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 xml:space="preserve">- </w:t>
      </w:r>
      <w:r w:rsidRPr="00F23A90">
        <w:rPr>
          <w:rStyle w:val="a5"/>
          <w:rFonts w:ascii="Times New Roman" w:hAnsi="Times New Roman" w:cs="Times New Roman"/>
          <w:color w:val="202124"/>
          <w:sz w:val="28"/>
          <w:szCs w:val="28"/>
        </w:rPr>
        <w:t>с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>облюдение прав мажоритарных и миноритарных акционеров, закрепленных Законом «О акционерных обществах и защите прав и акционеров», нормативными документами, Уставом и внутренними документами Общества;</w:t>
      </w:r>
    </w:p>
    <w:p w14:paraId="53F3DFA4" w14:textId="102F18CA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 xml:space="preserve">- 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>обеспечивать своевременное донесение ясной и обоснованной точки зрения Общества по вопросам обеспечения законных прав акционеров;</w:t>
      </w:r>
    </w:p>
    <w:p w14:paraId="777F23CC" w14:textId="79D6C709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 xml:space="preserve">- 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>своевременная выплата начисленных дивидендов;</w:t>
      </w:r>
    </w:p>
    <w:p w14:paraId="04ABEFC3" w14:textId="3F9E9350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 xml:space="preserve">- 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>предоставление акционерам в установленном порядке полной информации по вопросам, способным вызвать конфликт;</w:t>
      </w:r>
    </w:p>
    <w:p w14:paraId="054A17C4" w14:textId="41864565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>-</w:t>
      </w:r>
      <w:r w:rsidRPr="00F23A90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>выявление сделок, в совершении которых у членов органов управления Общества имеется заинтересованность в приобретении акций (долей) конкурирующего Общества, а также участие в органах управления таких лиц;</w:t>
      </w:r>
    </w:p>
    <w:p w14:paraId="7CDBB755" w14:textId="57210BA8" w:rsidR="00F23A90" w:rsidRPr="00F23A90" w:rsidRDefault="00F23A90" w:rsidP="00F23A90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F23A90">
        <w:rPr>
          <w:rFonts w:ascii="Times New Roman" w:hAnsi="Times New Roman" w:cs="Times New Roman"/>
          <w:sz w:val="28"/>
          <w:szCs w:val="28"/>
        </w:rPr>
        <w:t xml:space="preserve">- </w:t>
      </w:r>
      <w:r w:rsidRPr="00F23A90">
        <w:rPr>
          <w:rFonts w:ascii="Times New Roman" w:hAnsi="Times New Roman" w:cs="Times New Roman"/>
          <w:color w:val="202124"/>
          <w:sz w:val="28"/>
          <w:szCs w:val="28"/>
        </w:rPr>
        <w:t>стремление выдвигать в Наблюдательный совет независимых членов для обеспечения объективности, беспристрастности и независимости управленческих решений.</w:t>
      </w:r>
    </w:p>
    <w:p w14:paraId="59CA8F59" w14:textId="1E0A9254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 xml:space="preserve">13. 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В целях предотвращения конфликта интересов между органами управления и контроля, должностными лицами, работниками и Клиентами Общества органы управления и контроля, должностные лица и работники Общества обязаны:</w:t>
      </w:r>
    </w:p>
    <w:p w14:paraId="18D541DA" w14:textId="169C54E5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 xml:space="preserve">- 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обеспечить в установленном порядке предоставление информации об Обществе;</w:t>
      </w:r>
    </w:p>
    <w:p w14:paraId="7E609A41" w14:textId="06718766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 xml:space="preserve">- 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обеспечить строгое соблюдение порядка использования конфиденциальной и иной важной информации;</w:t>
      </w:r>
    </w:p>
    <w:p w14:paraId="72565335" w14:textId="4C63FBFE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 xml:space="preserve">- 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 xml:space="preserve">реализация продукции (услуг) и взимание с Клиента суммы, указанной в договоре, на взаимосогласованной основе или </w:t>
      </w:r>
      <w:proofErr w:type="gramStart"/>
      <w:r w:rsidRPr="008B7F6F">
        <w:rPr>
          <w:rFonts w:ascii="Times New Roman" w:hAnsi="Times New Roman" w:cs="Times New Roman"/>
          <w:color w:val="202124"/>
          <w:sz w:val="28"/>
          <w:szCs w:val="28"/>
        </w:rPr>
        <w:t>в  полном</w:t>
      </w:r>
      <w:proofErr w:type="gramEnd"/>
      <w:r w:rsidRPr="008B7F6F">
        <w:rPr>
          <w:rFonts w:ascii="Times New Roman" w:hAnsi="Times New Roman" w:cs="Times New Roman"/>
          <w:color w:val="202124"/>
          <w:sz w:val="28"/>
          <w:szCs w:val="28"/>
        </w:rPr>
        <w:t xml:space="preserve"> объеме в соответствии с тарифами, в которых раскрыта соответствующая информация;</w:t>
      </w:r>
    </w:p>
    <w:p w14:paraId="0491334C" w14:textId="32C711FF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>-</w:t>
      </w:r>
      <w:r w:rsidRPr="008B7F6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качественная, тщательная и честная реализация продукции (услуг) для своих Клиентов, а также выполнение задач Клиентов наилучшим образом с точки зрения финансовой эффективности исходя из текущих рыночных условий;</w:t>
      </w:r>
    </w:p>
    <w:p w14:paraId="6023CF5A" w14:textId="1A0A2B7F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>-</w:t>
      </w:r>
      <w:r w:rsidRPr="008B7F6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и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сключение сознательного использования данной ситуации сотрудниками в личных целях при допущении Клиентом явной ошибки (в том числе в приказе, заявлении и ином документе, подписанном Клиентом).</w:t>
      </w:r>
      <w:r w:rsidRPr="008B7F6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При наличии такой ошибки в поручении Клиента сотрудник Общества обязан принять разумные меры для предотвращения исполнения ошибочного поручения и сообщить об этом Клиенту;</w:t>
      </w:r>
    </w:p>
    <w:p w14:paraId="25D94858" w14:textId="13336209" w:rsidR="008B7F6F" w:rsidRPr="008B7F6F" w:rsidRDefault="008B7F6F" w:rsidP="008B7F6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B7F6F">
        <w:rPr>
          <w:rFonts w:ascii="Times New Roman" w:hAnsi="Times New Roman" w:cs="Times New Roman"/>
          <w:sz w:val="28"/>
          <w:szCs w:val="28"/>
        </w:rPr>
        <w:t xml:space="preserve">- </w:t>
      </w:r>
      <w:r w:rsidRPr="008B7F6F">
        <w:rPr>
          <w:rFonts w:ascii="Times New Roman" w:hAnsi="Times New Roman" w:cs="Times New Roman"/>
          <w:sz w:val="28"/>
          <w:szCs w:val="28"/>
        </w:rPr>
        <w:t>у</w:t>
      </w:r>
      <w:r w:rsidRPr="008B7F6F">
        <w:rPr>
          <w:rFonts w:ascii="Times New Roman" w:hAnsi="Times New Roman" w:cs="Times New Roman"/>
          <w:color w:val="202124"/>
          <w:sz w:val="28"/>
          <w:szCs w:val="28"/>
        </w:rPr>
        <w:t>бедиться, что рекомендации, данные клиенту, основаны на добросовестном анализе доступной информации по соответствующему вопросу;</w:t>
      </w:r>
    </w:p>
    <w:p w14:paraId="3ECDDA18" w14:textId="6BA70D82" w:rsidR="00800153" w:rsidRPr="00800153" w:rsidRDefault="00800153" w:rsidP="00800153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800153">
        <w:rPr>
          <w:rFonts w:ascii="Times New Roman" w:hAnsi="Times New Roman" w:cs="Times New Roman"/>
          <w:sz w:val="28"/>
          <w:szCs w:val="28"/>
        </w:rPr>
        <w:t xml:space="preserve">- </w:t>
      </w:r>
      <w:r w:rsidRPr="00800153">
        <w:rPr>
          <w:rFonts w:ascii="Times New Roman" w:hAnsi="Times New Roman" w:cs="Times New Roman"/>
          <w:sz w:val="28"/>
          <w:szCs w:val="28"/>
        </w:rPr>
        <w:t>и</w:t>
      </w:r>
      <w:r w:rsidRPr="00800153">
        <w:rPr>
          <w:rFonts w:ascii="Times New Roman" w:hAnsi="Times New Roman" w:cs="Times New Roman"/>
          <w:color w:val="202124"/>
          <w:sz w:val="28"/>
          <w:szCs w:val="28"/>
        </w:rPr>
        <w:t>нформация, относящаяся к услуге или содержащая коммерческую тайну, имеющаяся на бумажных, магнитных и иных видах носителей Общества, создается в рамках деятельности Общества таким образом, чтобы она не становилась предметом продажи, передачи, копирования, воспроизведения</w:t>
      </w:r>
      <w:proofErr w:type="gramStart"/>
      <w:r w:rsidRPr="00800153">
        <w:rPr>
          <w:rFonts w:ascii="Times New Roman" w:hAnsi="Times New Roman" w:cs="Times New Roman"/>
          <w:color w:val="202124"/>
          <w:sz w:val="28"/>
          <w:szCs w:val="28"/>
        </w:rPr>
        <w:t>. ,</w:t>
      </w:r>
      <w:proofErr w:type="gramEnd"/>
      <w:r w:rsidRPr="00800153">
        <w:rPr>
          <w:rFonts w:ascii="Times New Roman" w:hAnsi="Times New Roman" w:cs="Times New Roman"/>
          <w:color w:val="202124"/>
          <w:sz w:val="28"/>
          <w:szCs w:val="28"/>
        </w:rPr>
        <w:t xml:space="preserve"> обмен и иное распространение и воспроизведение без согласия органов </w:t>
      </w:r>
      <w:r w:rsidRPr="00800153">
        <w:rPr>
          <w:rFonts w:ascii="Times New Roman" w:hAnsi="Times New Roman" w:cs="Times New Roman"/>
          <w:color w:val="202124"/>
          <w:sz w:val="28"/>
          <w:szCs w:val="28"/>
        </w:rPr>
        <w:lastRenderedPageBreak/>
        <w:t>управления или уполномоченных должностных лиц Общества совершенствование системы хранения получаемой и собираемой информации.</w:t>
      </w:r>
    </w:p>
    <w:p w14:paraId="214FCB08" w14:textId="23E641BA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</w:rPr>
        <w:t>14.</w:t>
      </w:r>
      <w:r w:rsidR="00666A9D" w:rsidRPr="00CF3FF2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В целях предотвращения конфликта интересов, который может возникнуть между общественностью и ее должностными лицами и сотрудниками при исполнении ими своих служебных обязанностей, должностные лица и работники обязаны:</w:t>
      </w:r>
    </w:p>
    <w:p w14:paraId="30265EEB" w14:textId="537446AC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</w:rPr>
        <w:t xml:space="preserve">-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соблюдение норм делового общения и правил профессиональной этики;</w:t>
      </w:r>
    </w:p>
    <w:p w14:paraId="6D5AC274" w14:textId="2EC826FA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заключение договоров в установленном порядке;</w:t>
      </w:r>
    </w:p>
    <w:p w14:paraId="55A7D4F3" w14:textId="4F8C0D46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66A9D" w:rsidRPr="00CF3FF2">
        <w:rPr>
          <w:rFonts w:ascii="Times New Roman" w:hAnsi="Times New Roman" w:cs="Times New Roman"/>
          <w:sz w:val="28"/>
          <w:szCs w:val="28"/>
          <w:lang w:val="uz-Cyrl-UZ"/>
        </w:rPr>
        <w:t>у</w:t>
      </w:r>
      <w:proofErr w:type="spellStart"/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ведомление</w:t>
      </w:r>
      <w:proofErr w:type="spellEnd"/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 xml:space="preserve"> вышестоящего должностного лица или органов управления и контроля Общества о цели приобретения акций (долей) организации, конкурирующей с Обществом;</w:t>
      </w:r>
    </w:p>
    <w:p w14:paraId="2967D71C" w14:textId="4AE62912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своевременно информировать вышестоящее должностное лицо о возникновении обстоятельств, создающих условия для возникновения конфликтной ситуации;</w:t>
      </w:r>
    </w:p>
    <w:p w14:paraId="289A2115" w14:textId="7AC26DEE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>-</w:t>
      </w:r>
      <w:r w:rsidR="00666A9D" w:rsidRPr="00CF3FF2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письменно информировать вышестоящее должностное лицо об организациях, в которых должностное лицо или члены его семьи имеют существенный финансовый интерес и в которых Общество осуществляет или намеревается вести коммерческую деятельность;</w:t>
      </w:r>
    </w:p>
    <w:p w14:paraId="4E9E7E1B" w14:textId="10002DDD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66A9D" w:rsidRPr="00CF3FF2">
        <w:rPr>
          <w:rStyle w:val="a5"/>
          <w:rFonts w:ascii="Times New Roman" w:hAnsi="Times New Roman" w:cs="Times New Roman"/>
          <w:color w:val="202124"/>
          <w:sz w:val="28"/>
          <w:szCs w:val="28"/>
        </w:rPr>
        <w:t>в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оздерживаться от любой деятельности, которая непосредственно затрагивает отношения между Обществом и организациями, в которых должностное лицо или члены его семьи имеют значительный финансовый интерес или аффилированы;</w:t>
      </w:r>
    </w:p>
    <w:p w14:paraId="586D2FB7" w14:textId="71EC2810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получение предварительного разрешения руководителя исполнительного органа Общества на участие в органах управления других организаций, интересы которых могут противоречить интересам Общества;</w:t>
      </w:r>
    </w:p>
    <w:p w14:paraId="40560B53" w14:textId="0BC9D12C" w:rsidR="00666A9D" w:rsidRPr="00CF3FF2" w:rsidRDefault="00CF3FF2" w:rsidP="00CF3FF2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CF3FF2">
        <w:rPr>
          <w:rFonts w:ascii="Times New Roman" w:hAnsi="Times New Roman" w:cs="Times New Roman"/>
          <w:sz w:val="28"/>
          <w:szCs w:val="28"/>
          <w:lang w:val="uz-Cyrl-UZ"/>
        </w:rPr>
        <w:t xml:space="preserve">- </w:t>
      </w:r>
      <w:r w:rsidR="00666A9D" w:rsidRPr="00CF3FF2">
        <w:rPr>
          <w:rFonts w:ascii="Times New Roman" w:hAnsi="Times New Roman" w:cs="Times New Roman"/>
          <w:color w:val="202124"/>
          <w:sz w:val="28"/>
          <w:szCs w:val="28"/>
        </w:rPr>
        <w:t>заблаговременно информировать вышестоящее должностное лицо о цели работы на замещающей основе в другой организации и предоставлять сведения, подтверждающие, что предполагаемая работа не противоречит интересам Общества.</w:t>
      </w:r>
    </w:p>
    <w:p w14:paraId="7947A151" w14:textId="68AA1133" w:rsidR="00C77480" w:rsidRPr="00C77480" w:rsidRDefault="002D60B0" w:rsidP="00C77480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r w:rsidRPr="00C77480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VI. </w:t>
      </w:r>
      <w:r w:rsidR="00C77480" w:rsidRPr="00C77480">
        <w:rPr>
          <w:rFonts w:ascii="Times New Roman" w:hAnsi="Times New Roman" w:cs="Times New Roman"/>
          <w:b/>
          <w:color w:val="202124"/>
          <w:sz w:val="28"/>
          <w:szCs w:val="28"/>
        </w:rPr>
        <w:t>РАЗРЕШЕНИЕ КОНФЛИКТА ИНТЕРЕСОВ</w:t>
      </w:r>
    </w:p>
    <w:p w14:paraId="0B44F7F7" w14:textId="77777777" w:rsidR="002D60B0" w:rsidRPr="00C77480" w:rsidRDefault="002D60B0" w:rsidP="002D60B0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14:paraId="011DB90C" w14:textId="302ACF3E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15.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В целях разрешения конфликтов интересов, возникающих в 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бществе, органы управления и контроля, должностные лица и работники 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бщества осуществляют досудебные действия с целью нахождения законного и разумного решения, отвечающего интересам 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бщества.</w:t>
      </w:r>
    </w:p>
    <w:p w14:paraId="456F0F7F" w14:textId="755D3F15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16.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Должностные лица обязаны обеспечить своевременный учет и обработку писем, заявлений и запросов (в том числе устных), поступающих от акционеров и клиентов в органы управления и контроля, корпоративно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му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секретар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ю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и структурные подразделения.</w:t>
      </w:r>
    </w:p>
    <w:p w14:paraId="13C1158E" w14:textId="154A065D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17.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Учет конфликта интересов является обязанностью Корпоративного секретаря </w:t>
      </w:r>
      <w:proofErr w:type="spellStart"/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Обществка</w:t>
      </w:r>
      <w:proofErr w:type="spellEnd"/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.</w:t>
      </w:r>
      <w:r w:rsidR="00C77480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Корпоративный секретарь Общества производит предварительную оценку корпоративного спора, подготавливает необходимые документы по существу вопроса и по согласованию с Наблюдательным советом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lastRenderedPageBreak/>
        <w:t xml:space="preserve">Общества направляет их в уполномоченный орган Общества для рассмотрения данного корпоративного спора. </w:t>
      </w:r>
    </w:p>
    <w:p w14:paraId="237A3450" w14:textId="53E2C978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>18.</w:t>
      </w:r>
      <w:r w:rsidR="00C77480" w:rsidRPr="00765D9F">
        <w:rPr>
          <w:rStyle w:val="a5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Корпоративный секретарь 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бщества анализирует вопросы и обращения акционеров, принимает решение о необходимости предоставления дополнительной информации всем акционерам по данным вопросам или</w:t>
      </w:r>
      <w:r w:rsidR="00C77480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в целях устранения причин данного вида обращений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вносит предложения руководителю исполнительного органа Общества об изменении внутренних процедур и инструкций, проведении иных мероприятий.</w:t>
      </w:r>
    </w:p>
    <w:p w14:paraId="63C149BF" w14:textId="3E57D676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19.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Сотрудник, получивший информацию о конфликтной ситуации от клиента или других источников, обязан немедленно сообщить об этом вышестоящему должностному лицу.</w:t>
      </w:r>
    </w:p>
    <w:p w14:paraId="3C964C71" w14:textId="7D21E418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color w:val="202124"/>
          <w:sz w:val="28"/>
          <w:szCs w:val="28"/>
        </w:rPr>
        <w:tab/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В случае невозможности разрешения спора на уровне структурного подразделения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руководитель подразделения 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в течение одного рабочего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должен предоставить председателю правления или его заместителю информацию о споре, причинах его возникновения и 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прин</w:t>
      </w:r>
      <w:r w:rsidR="004A40B2" w:rsidRPr="00765D9F">
        <w:rPr>
          <w:rFonts w:ascii="Times New Roman" w:hAnsi="Times New Roman" w:cs="Times New Roman"/>
          <w:color w:val="202124"/>
          <w:sz w:val="28"/>
          <w:szCs w:val="28"/>
        </w:rPr>
        <w:t>ятых</w:t>
      </w:r>
      <w:r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мерах</w:t>
      </w:r>
      <w:r>
        <w:rPr>
          <w:rFonts w:ascii="Times New Roman" w:hAnsi="Times New Roman" w:cs="Times New Roman"/>
          <w:color w:val="202124"/>
          <w:sz w:val="28"/>
          <w:szCs w:val="28"/>
        </w:rPr>
        <w:t xml:space="preserve">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Председатель правления или его заместитель определяет порядок разрешения спора, назначает уполномоченное лицо.</w:t>
      </w:r>
      <w:r w:rsidR="00C77480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При необходимости будет создана комиссия для разрешения конфликта интересов.</w:t>
      </w:r>
    </w:p>
    <w:p w14:paraId="0EC7AA12" w14:textId="183872FE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20.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Уполномоченное лицо (комиссия) принимает все </w:t>
      </w:r>
      <w:r w:rsidR="009147B2" w:rsidRPr="00765D9F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необходимые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  <w:lang w:val="uz-Cyrl-UZ"/>
        </w:rPr>
        <w:t>меры для разрешения конфликта интересов.</w:t>
      </w:r>
      <w:r w:rsidR="00C77480" w:rsidRPr="00765D9F">
        <w:rPr>
          <w:rStyle w:val="a5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В случае невозможности разрешения конфликта интересов председатель </w:t>
      </w:r>
      <w:r w:rsidR="009147B2" w:rsidRPr="00765D9F">
        <w:rPr>
          <w:rFonts w:ascii="Times New Roman" w:hAnsi="Times New Roman" w:cs="Times New Roman"/>
          <w:color w:val="202124"/>
          <w:sz w:val="28"/>
          <w:szCs w:val="28"/>
        </w:rPr>
        <w:t>П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равления выносит вопрос на рассмотрение правления и направляет информацию о конфликте председателю </w:t>
      </w:r>
      <w:r w:rsidR="009147B2" w:rsidRPr="00765D9F">
        <w:rPr>
          <w:rFonts w:ascii="Times New Roman" w:hAnsi="Times New Roman" w:cs="Times New Roman"/>
          <w:color w:val="202124"/>
          <w:sz w:val="28"/>
          <w:szCs w:val="28"/>
        </w:rPr>
        <w:t>Н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аблюдательного совета.</w:t>
      </w:r>
    </w:p>
    <w:p w14:paraId="32EFF3F0" w14:textId="48A040EE" w:rsidR="00C77480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21. </w:t>
      </w:r>
      <w:r w:rsidR="00C77480" w:rsidRPr="00765D9F">
        <w:rPr>
          <w:rFonts w:ascii="Times New Roman" w:hAnsi="Times New Roman" w:cs="Times New Roman"/>
          <w:color w:val="202124"/>
          <w:sz w:val="28"/>
          <w:szCs w:val="28"/>
        </w:rPr>
        <w:t>Данная информация будет рассматриваться комитетом (рабочей группой), созданным для выявления и разрешения конфликтных ситуаций при Наблюдательном совете.</w:t>
      </w:r>
    </w:p>
    <w:p w14:paraId="745B48A6" w14:textId="46E7CF50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22.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Информация о споре, который затронул или может затронуть Председателя Правления Общества или его заместителей на любой стадии его развития, направляется в Наблюдательный совет в течение трех рабочих дней для принятия решения о порядке разрешения спора</w:t>
      </w:r>
      <w:proofErr w:type="gramStart"/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.</w:t>
      </w:r>
      <w:proofErr w:type="gramEnd"/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и для дальнейшего рассмотрения комиссией (рабочей группой) и по данному вопросу представлено для представления заключения.</w:t>
      </w:r>
    </w:p>
    <w:p w14:paraId="2089D3C8" w14:textId="46091CA2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23.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В случае возникновения в результате рассмотрения спора необходимости разработки внутренних документов Общества или внесения изменений в действующие внутренние документы,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Наблюдательный совет или исполнительный орган принимает решение о разработке соответствующего документа либо о внесении изменений в действующие документы.</w:t>
      </w:r>
    </w:p>
    <w:p w14:paraId="5EE1EF0C" w14:textId="669C5442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 xml:space="preserve">24.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Для разрешения любого конфликта интересов, возникающего в Обществе, органы управления Общества обязаны:</w:t>
      </w:r>
    </w:p>
    <w:p w14:paraId="58A424E7" w14:textId="165946EA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>-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как можно быстрее определять возникающие конфликты интересов, устанавливать их причины;</w:t>
      </w:r>
    </w:p>
    <w:p w14:paraId="448BB730" w14:textId="7A0237CD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>-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29231C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>ч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еткое разграничение полномочий и ответственности органов управления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Общества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;</w:t>
      </w:r>
    </w:p>
    <w:p w14:paraId="154DD23A" w14:textId="4223A789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29231C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>н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азначение уполномоченного лица 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бщества или, в необходимых случаях, создание комиссии по разрешению споров;</w:t>
      </w:r>
    </w:p>
    <w:p w14:paraId="7547D247" w14:textId="6CDF1A8B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в кратчайшие сроки определить точку зрения Общества по существу спора, принять соответствующее решение и довести его до сведения друг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>ую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Стороны спора;</w:t>
      </w:r>
    </w:p>
    <w:p w14:paraId="161B6616" w14:textId="460A364A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направить второй Стороне спора полный и развернутый ответ с точкой зрения Общества по существу спора, а также уведомление об отказе в удовлетворении просьбы или требования стороны спора, 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на основании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законов,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29231C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>д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оказательств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>,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нормативных (нормативных) документов, Устава и </w:t>
      </w:r>
      <w:proofErr w:type="gramStart"/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внутренн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>их нормативных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>документов</w:t>
      </w:r>
      <w:proofErr w:type="gramEnd"/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утвержденных </w:t>
      </w:r>
      <w:r w:rsidR="0029231C"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бщим собранием акционеров Общества;</w:t>
      </w:r>
    </w:p>
    <w:p w14:paraId="04AC2B2F" w14:textId="10D18F06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обеспечить незамедлительное информирование уполномоченного лица, участвующего в разрешении спора, о том, что данный спор затрагивает его интересы или интересы членов его семьи;</w:t>
      </w:r>
    </w:p>
    <w:p w14:paraId="08F360B6" w14:textId="5268A05C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обеспечить, чтобы лица, которых затрагивают или могут затронуть интересы спора, не участвовали в разрешении этого спора и принятии решения по нему.</w:t>
      </w:r>
    </w:p>
    <w:p w14:paraId="675E3E6C" w14:textId="12DCD8B2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25.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Для разрешения споров между акционерами, между органами управления Общества и акционерами:</w:t>
      </w:r>
    </w:p>
    <w:p w14:paraId="34D159D7" w14:textId="3D71CE06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29231C" w:rsidRPr="00765D9F">
        <w:rPr>
          <w:rFonts w:ascii="Times New Roman" w:hAnsi="Times New Roman" w:cs="Times New Roman"/>
          <w:sz w:val="28"/>
          <w:szCs w:val="28"/>
        </w:rPr>
        <w:t>не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зависимый член Наблюдательного совета может быть посредником в разрешении спора между акционерами Общества;</w:t>
      </w:r>
    </w:p>
    <w:p w14:paraId="0800344F" w14:textId="51F9A035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Pr="00765D9F">
        <w:rPr>
          <w:rFonts w:ascii="Times New Roman" w:hAnsi="Times New Roman" w:cs="Times New Roman"/>
          <w:sz w:val="28"/>
          <w:szCs w:val="28"/>
        </w:rPr>
        <w:t>у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полномоченное лицо или уполномоченный орган Общества вправе участвовать в переговорах между акционерами, предоставлять акционерам имеющуюся в их распоряжении информацию и документы, относящиеся к спору, разъяснять нормы законодательства, Устав и внутренние документы Общества;</w:t>
      </w:r>
    </w:p>
    <w:p w14:paraId="25476273" w14:textId="7083FDE6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>-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>у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полномоченные лица или уполномоченные органы 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бщества дают советы и рекомендации акционерам, готовят проекты документов по разрешению споров для подписания акционерами,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>о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т имени 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О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бщества в пределах своих полномочий принима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ю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т на себя обязательства перед акционерами в той мере, в какой это способствует разрешению спора;</w:t>
      </w:r>
    </w:p>
    <w:p w14:paraId="582CF4FB" w14:textId="390915D6" w:rsidR="00CA3F7A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Pr="00765D9F">
        <w:rPr>
          <w:rFonts w:ascii="Times New Roman" w:hAnsi="Times New Roman" w:cs="Times New Roman"/>
          <w:sz w:val="28"/>
          <w:szCs w:val="28"/>
        </w:rPr>
        <w:t>о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рганы управления Общества в соответствии со своими полномочиями организуют исполнение решений по разрешению корпоративных споров и содействуют исполнению договоров, заключенных сторонами спора от имени Общества.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В случаях, когда между стороной спора и 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Обществом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 отсутствует спор по существу их обязательств, но имеются разногласия по поводу порядка, способа, сроков и иных условий их 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разрешения,</w:t>
      </w:r>
      <w:r w:rsidR="00CA3F7A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CA3F7A" w:rsidRPr="00765D9F">
        <w:rPr>
          <w:rFonts w:ascii="Times New Roman" w:hAnsi="Times New Roman" w:cs="Times New Roman"/>
          <w:color w:val="202124"/>
          <w:sz w:val="28"/>
          <w:szCs w:val="28"/>
        </w:rPr>
        <w:t>Общество вправе предложить участнику спора разрешить спор и указать условия готовности Общества удовлетворить требования акционера;</w:t>
      </w:r>
    </w:p>
    <w:p w14:paraId="2EB49D90" w14:textId="2C9778CD" w:rsidR="00D2473D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 xml:space="preserve">- </w:t>
      </w:r>
      <w:r w:rsidR="00D2473D" w:rsidRPr="00765D9F">
        <w:rPr>
          <w:rFonts w:ascii="Times New Roman" w:hAnsi="Times New Roman" w:cs="Times New Roman"/>
          <w:color w:val="202124"/>
          <w:sz w:val="28"/>
          <w:szCs w:val="28"/>
        </w:rPr>
        <w:t>если согласие Общества на удовлетворение требований акционеров связано с необходимостью совершения каких-либо действий, предусмотренных законодательством, Уставом Общества или иными внутренними документами этого лица, такие условия должны быть полностью указаны в ответе Общества,</w:t>
      </w:r>
      <w:r w:rsidR="00D2473D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2473D" w:rsidRPr="00765D9F">
        <w:rPr>
          <w:rFonts w:ascii="Times New Roman" w:hAnsi="Times New Roman" w:cs="Times New Roman"/>
          <w:color w:val="202124"/>
          <w:sz w:val="28"/>
          <w:szCs w:val="28"/>
        </w:rPr>
        <w:t>а также сведения, необходимые для их осуществления (например, размер платы за получение копий документов, официально запрошенных акционером, или банковские реквизиты Общества и т.п.).</w:t>
      </w:r>
    </w:p>
    <w:p w14:paraId="3ECD739E" w14:textId="4A0223F1" w:rsidR="00D2473D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2D60B0" w:rsidRPr="00765D9F">
        <w:rPr>
          <w:rFonts w:ascii="Times New Roman" w:hAnsi="Times New Roman" w:cs="Times New Roman"/>
          <w:sz w:val="28"/>
          <w:szCs w:val="28"/>
        </w:rPr>
        <w:t>26.</w:t>
      </w:r>
      <w:r w:rsidR="00D2473D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2473D" w:rsidRPr="00765D9F">
        <w:rPr>
          <w:rFonts w:ascii="Times New Roman" w:hAnsi="Times New Roman" w:cs="Times New Roman"/>
          <w:color w:val="202124"/>
          <w:sz w:val="28"/>
          <w:szCs w:val="28"/>
        </w:rPr>
        <w:t>Этот перечень мер не является исчерпывающим. В каждом конкретном случае, в зависимости от сферы конфликта интересов, могут быть использованы иные формы разрешения конфликта.</w:t>
      </w:r>
    </w:p>
    <w:p w14:paraId="24862F0B" w14:textId="1B83F907" w:rsidR="00D2473D" w:rsidRPr="00765D9F" w:rsidRDefault="002D60B0" w:rsidP="00765D9F">
      <w:pPr>
        <w:pStyle w:val="HTML"/>
        <w:shd w:val="clear" w:color="auto" w:fill="F8F9FA"/>
        <w:spacing w:line="540" w:lineRule="atLeast"/>
        <w:jc w:val="center"/>
        <w:rPr>
          <w:rFonts w:ascii="Times New Roman" w:hAnsi="Times New Roman" w:cs="Times New Roman"/>
          <w:b/>
          <w:color w:val="202124"/>
          <w:sz w:val="28"/>
          <w:szCs w:val="28"/>
        </w:rPr>
      </w:pPr>
      <w:bookmarkStart w:id="0" w:name="_GoBack"/>
      <w:bookmarkEnd w:id="0"/>
      <w:r w:rsidRPr="00765D9F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VII. </w:t>
      </w:r>
      <w:r w:rsidR="00D2473D" w:rsidRPr="00765D9F">
        <w:rPr>
          <w:rFonts w:ascii="Times New Roman" w:hAnsi="Times New Roman" w:cs="Times New Roman"/>
          <w:b/>
          <w:color w:val="202124"/>
          <w:sz w:val="28"/>
          <w:szCs w:val="28"/>
        </w:rPr>
        <w:t>ЗАКЛЮЧИТЕЛЬНЫЕ ПРАВИЛА</w:t>
      </w:r>
    </w:p>
    <w:p w14:paraId="0762ABE6" w14:textId="77777777" w:rsidR="002D60B0" w:rsidRPr="00630BE3" w:rsidRDefault="002D60B0" w:rsidP="0059623B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6"/>
          <w:szCs w:val="26"/>
          <w:highlight w:val="yellow"/>
          <w:lang w:val="uz-Cyrl-UZ"/>
        </w:rPr>
      </w:pPr>
    </w:p>
    <w:p w14:paraId="500FB1EF" w14:textId="59EA1C38" w:rsidR="00D2473D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>27.</w:t>
      </w:r>
      <w:r w:rsidR="00D2473D" w:rsidRPr="00765D9F">
        <w:rPr>
          <w:rStyle w:val="a5"/>
          <w:rFonts w:ascii="Times New Roman" w:hAnsi="Times New Roman" w:cs="Times New Roman"/>
          <w:color w:val="202124"/>
          <w:sz w:val="28"/>
          <w:szCs w:val="28"/>
          <w:lang w:val="uz-Cyrl-UZ"/>
        </w:rPr>
        <w:t xml:space="preserve"> </w:t>
      </w:r>
      <w:r w:rsidR="00D2473D" w:rsidRPr="00765D9F">
        <w:rPr>
          <w:rFonts w:ascii="Times New Roman" w:hAnsi="Times New Roman" w:cs="Times New Roman"/>
          <w:color w:val="202124"/>
          <w:sz w:val="28"/>
          <w:szCs w:val="28"/>
        </w:rPr>
        <w:t>Настоящ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ее Положение</w:t>
      </w:r>
      <w:r w:rsidR="00D2473D" w:rsidRPr="00765D9F">
        <w:rPr>
          <w:rFonts w:ascii="Times New Roman" w:hAnsi="Times New Roman" w:cs="Times New Roman"/>
          <w:color w:val="202124"/>
          <w:sz w:val="28"/>
          <w:szCs w:val="28"/>
        </w:rPr>
        <w:t>, а также изменения и дополнения к нему утверждаются общим собранием акционеров простым большинством голосов.</w:t>
      </w:r>
    </w:p>
    <w:p w14:paraId="1CA6FC50" w14:textId="05497A99" w:rsidR="00D2473D" w:rsidRPr="00765D9F" w:rsidRDefault="00765D9F" w:rsidP="00765D9F">
      <w:pPr>
        <w:pStyle w:val="HTML"/>
        <w:shd w:val="clear" w:color="auto" w:fill="F8F9FA"/>
        <w:jc w:val="both"/>
        <w:rPr>
          <w:rFonts w:ascii="Times New Roman" w:hAnsi="Times New Roman" w:cs="Times New Roman"/>
          <w:color w:val="202124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z-Cyrl-UZ"/>
        </w:rPr>
        <w:tab/>
      </w:r>
      <w:r w:rsidR="002D60B0" w:rsidRPr="00765D9F">
        <w:rPr>
          <w:rFonts w:ascii="Times New Roman" w:hAnsi="Times New Roman" w:cs="Times New Roman"/>
          <w:sz w:val="28"/>
          <w:szCs w:val="28"/>
          <w:lang w:val="uz-Cyrl-UZ"/>
        </w:rPr>
        <w:t>28.</w:t>
      </w:r>
      <w:r w:rsidR="00D2473D" w:rsidRPr="00765D9F">
        <w:rPr>
          <w:rStyle w:val="a5"/>
          <w:rFonts w:ascii="Times New Roman" w:hAnsi="Times New Roman" w:cs="Times New Roman"/>
          <w:color w:val="202124"/>
          <w:sz w:val="28"/>
          <w:szCs w:val="28"/>
        </w:rPr>
        <w:t xml:space="preserve"> </w:t>
      </w:r>
      <w:r w:rsidR="00D2473D" w:rsidRPr="00765D9F">
        <w:rPr>
          <w:rFonts w:ascii="Times New Roman" w:hAnsi="Times New Roman" w:cs="Times New Roman"/>
          <w:color w:val="202124"/>
          <w:sz w:val="28"/>
          <w:szCs w:val="28"/>
        </w:rPr>
        <w:t xml:space="preserve">Если отдельные положения настоящего Положения противоречат действующему законодательству Республики Узбекистан и/или Уставу Общества, данные статьи утрачивают силу, а нормы действующего законодательства Республики Узбекистан и/или Устава Общества действует до момента внесения изменений в настоящее Положение по вопросам, урегулированным настоящим </w:t>
      </w:r>
      <w:r w:rsidRPr="00765D9F">
        <w:rPr>
          <w:rFonts w:ascii="Times New Roman" w:hAnsi="Times New Roman" w:cs="Times New Roman"/>
          <w:color w:val="202124"/>
          <w:sz w:val="28"/>
          <w:szCs w:val="28"/>
        </w:rPr>
        <w:t>Положением.</w:t>
      </w:r>
    </w:p>
    <w:p w14:paraId="37636E65" w14:textId="77777777" w:rsidR="00335D3E" w:rsidRPr="00D2473D" w:rsidRDefault="00335D3E" w:rsidP="002D60B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sectPr w:rsidR="00335D3E" w:rsidRPr="00D2473D" w:rsidSect="0059623B">
      <w:footerReference w:type="default" r:id="rId6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9DD57" w14:textId="77777777" w:rsidR="00DB0616" w:rsidRDefault="00DB0616" w:rsidP="0059623B">
      <w:pPr>
        <w:spacing w:after="0" w:line="240" w:lineRule="auto"/>
      </w:pPr>
      <w:r>
        <w:separator/>
      </w:r>
    </w:p>
  </w:endnote>
  <w:endnote w:type="continuationSeparator" w:id="0">
    <w:p w14:paraId="3D8BC727" w14:textId="77777777" w:rsidR="00DB0616" w:rsidRDefault="00DB0616" w:rsidP="00596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B72A10" w14:textId="13D45F0A" w:rsidR="0059623B" w:rsidRPr="00F73D78" w:rsidRDefault="00800153" w:rsidP="0059623B">
    <w:pPr>
      <w:pStyle w:val="a6"/>
      <w:jc w:val="right"/>
      <w:rPr>
        <w:rFonts w:ascii="Times New Roman" w:hAnsi="Times New Roman" w:cs="Times New Roman"/>
        <w:b/>
        <w:i/>
        <w:sz w:val="16"/>
        <w:szCs w:val="16"/>
        <w:lang w:val="uz-Cyrl-UZ"/>
      </w:rPr>
    </w:pPr>
    <w:r>
      <w:rPr>
        <w:rFonts w:ascii="Times New Roman" w:hAnsi="Times New Roman" w:cs="Times New Roman"/>
        <w:sz w:val="20"/>
        <w:szCs w:val="20"/>
        <w:lang w:val="uz-Cyrl-UZ"/>
      </w:rPr>
      <w:t>АО “Узбекгеологоразведка</w:t>
    </w:r>
    <w:r w:rsidR="0059623B" w:rsidRPr="00F73D78">
      <w:rPr>
        <w:rFonts w:ascii="Times New Roman" w:hAnsi="Times New Roman" w:cs="Times New Roman"/>
        <w:sz w:val="20"/>
        <w:szCs w:val="20"/>
        <w:lang w:val="uz-Cyrl-UZ"/>
      </w:rPr>
      <w:t>”</w:t>
    </w:r>
    <w:r w:rsidR="0059623B" w:rsidRPr="0059623B">
      <w:rPr>
        <w:rFonts w:ascii="Times New Roman" w:hAnsi="Times New Roman" w:cs="Times New Roman"/>
        <w:color w:val="4F81BD" w:themeColor="accent1"/>
        <w:sz w:val="20"/>
        <w:szCs w:val="20"/>
        <w:vertAlign w:val="subscript"/>
        <w:lang w:val="uz-Cyrl-UZ"/>
      </w:rPr>
      <w:t xml:space="preserve"> </w:t>
    </w:r>
    <w:r w:rsidR="0059623B" w:rsidRPr="00F73D78">
      <w:rPr>
        <w:rFonts w:ascii="Times New Roman" w:hAnsi="Times New Roman" w:cs="Times New Roman"/>
        <w:color w:val="4F81BD" w:themeColor="accent1"/>
        <w:sz w:val="16"/>
        <w:szCs w:val="16"/>
        <w:vertAlign w:val="subscript"/>
        <w:lang w:val="uz-Cyrl-UZ"/>
      </w:rPr>
      <w:t>тм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B127A8" w14:textId="77777777" w:rsidR="00DB0616" w:rsidRDefault="00DB0616" w:rsidP="0059623B">
      <w:pPr>
        <w:spacing w:after="0" w:line="240" w:lineRule="auto"/>
      </w:pPr>
      <w:r>
        <w:separator/>
      </w:r>
    </w:p>
  </w:footnote>
  <w:footnote w:type="continuationSeparator" w:id="0">
    <w:p w14:paraId="4BBCBE98" w14:textId="77777777" w:rsidR="00DB0616" w:rsidRDefault="00DB0616" w:rsidP="005962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0B0"/>
    <w:rsid w:val="0019018F"/>
    <w:rsid w:val="00257CDA"/>
    <w:rsid w:val="00273E96"/>
    <w:rsid w:val="0029231C"/>
    <w:rsid w:val="002D60B0"/>
    <w:rsid w:val="00335D3E"/>
    <w:rsid w:val="0041205D"/>
    <w:rsid w:val="004659A5"/>
    <w:rsid w:val="00487AF8"/>
    <w:rsid w:val="004A40B2"/>
    <w:rsid w:val="005214FC"/>
    <w:rsid w:val="00544802"/>
    <w:rsid w:val="0059623B"/>
    <w:rsid w:val="00600626"/>
    <w:rsid w:val="0061398F"/>
    <w:rsid w:val="00630BE3"/>
    <w:rsid w:val="00666A9D"/>
    <w:rsid w:val="00765D9F"/>
    <w:rsid w:val="007C734E"/>
    <w:rsid w:val="00800153"/>
    <w:rsid w:val="00881597"/>
    <w:rsid w:val="008B7F6F"/>
    <w:rsid w:val="009147B2"/>
    <w:rsid w:val="009B02A4"/>
    <w:rsid w:val="00A3491E"/>
    <w:rsid w:val="00AB410C"/>
    <w:rsid w:val="00B10348"/>
    <w:rsid w:val="00B4402F"/>
    <w:rsid w:val="00C05432"/>
    <w:rsid w:val="00C77480"/>
    <w:rsid w:val="00C85217"/>
    <w:rsid w:val="00CA3F7A"/>
    <w:rsid w:val="00CA6421"/>
    <w:rsid w:val="00CF3FF2"/>
    <w:rsid w:val="00D2473D"/>
    <w:rsid w:val="00D45A85"/>
    <w:rsid w:val="00DB0616"/>
    <w:rsid w:val="00DB50CE"/>
    <w:rsid w:val="00DC7363"/>
    <w:rsid w:val="00EC0ECB"/>
    <w:rsid w:val="00F23A90"/>
    <w:rsid w:val="00F52F13"/>
    <w:rsid w:val="00F73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8961C"/>
  <w15:docId w15:val="{DEC84C76-28BB-419C-9F70-112C48BF4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2D60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9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623B"/>
  </w:style>
  <w:style w:type="paragraph" w:styleId="a6">
    <w:name w:val="footer"/>
    <w:basedOn w:val="a"/>
    <w:link w:val="a7"/>
    <w:uiPriority w:val="99"/>
    <w:unhideWhenUsed/>
    <w:rsid w:val="005962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623B"/>
  </w:style>
  <w:style w:type="paragraph" w:styleId="a8">
    <w:name w:val="Balloon Text"/>
    <w:basedOn w:val="a"/>
    <w:link w:val="a9"/>
    <w:uiPriority w:val="99"/>
    <w:semiHidden/>
    <w:unhideWhenUsed/>
    <w:rsid w:val="00F73D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73D78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B410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B410C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AB4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5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10</Pages>
  <Words>3022</Words>
  <Characters>17230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Tohir</cp:lastModifiedBy>
  <cp:revision>18</cp:revision>
  <cp:lastPrinted>2020-10-07T03:36:00Z</cp:lastPrinted>
  <dcterms:created xsi:type="dcterms:W3CDTF">2022-04-04T04:40:00Z</dcterms:created>
  <dcterms:modified xsi:type="dcterms:W3CDTF">2022-10-27T05:09:00Z</dcterms:modified>
</cp:coreProperties>
</file>