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B92E" w14:textId="3BBD47C4"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5</w:t>
      </w:r>
      <w:r w:rsidRPr="001E6CA5">
        <w:rPr>
          <w:rFonts w:ascii="Times New Roman" w:hAnsi="Times New Roman" w:cs="Times New Roman"/>
          <w:b/>
          <w:bCs/>
          <w:lang w:val="en-US"/>
        </w:rPr>
        <w:t xml:space="preserve"> </w:t>
      </w:r>
    </w:p>
    <w:p w14:paraId="300C0635" w14:textId="77777777"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_____ </w:t>
      </w:r>
    </w:p>
    <w:p w14:paraId="5856F9B1" w14:textId="77777777"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1BB5DE5C" w14:textId="77777777"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2B2027D8" w14:textId="5CD460CE" w:rsidR="00883214" w:rsidRPr="004E000A" w:rsidRDefault="00883214" w:rsidP="00883214">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205737FC" w14:textId="77777777" w:rsidR="00883214" w:rsidRDefault="00883214" w:rsidP="00883214">
      <w:pPr>
        <w:spacing w:after="0"/>
        <w:ind w:left="5387"/>
        <w:jc w:val="center"/>
        <w:rPr>
          <w:rFonts w:ascii="Times New Roman" w:hAnsi="Times New Roman" w:cs="Times New Roman"/>
          <w:b/>
          <w:bCs/>
          <w:lang w:val="en-US"/>
        </w:rPr>
      </w:pPr>
    </w:p>
    <w:p w14:paraId="4979EE0E" w14:textId="0A69EFFD" w:rsidR="00883214" w:rsidRDefault="00883214" w:rsidP="00883214">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1E6CA5">
        <w:rPr>
          <w:rFonts w:ascii="Times New Roman" w:hAnsi="Times New Roman" w:cs="Times New Roman"/>
          <w:b/>
          <w:bCs/>
          <w:lang w:val="en-US"/>
        </w:rPr>
        <w:t>APP</w:t>
      </w:r>
      <w:r>
        <w:rPr>
          <w:rFonts w:ascii="Times New Roman" w:hAnsi="Times New Roman" w:cs="Times New Roman"/>
          <w:b/>
          <w:bCs/>
          <w:lang w:val="en-US"/>
        </w:rPr>
        <w:t>ROVED”</w:t>
      </w:r>
      <w:r w:rsidRPr="001E6CA5">
        <w:rPr>
          <w:rFonts w:ascii="Times New Roman" w:hAnsi="Times New Roman" w:cs="Times New Roman"/>
          <w:b/>
          <w:bCs/>
          <w:lang w:val="en-US"/>
        </w:rPr>
        <w:t xml:space="preserve"> </w:t>
      </w:r>
    </w:p>
    <w:p w14:paraId="65AE78BC" w14:textId="7FF729C1" w:rsidR="00883214" w:rsidRDefault="00883214" w:rsidP="00883214">
      <w:pPr>
        <w:spacing w:after="0"/>
        <w:ind w:left="5387"/>
        <w:jc w:val="center"/>
        <w:rPr>
          <w:rFonts w:ascii="Times New Roman" w:hAnsi="Times New Roman" w:cs="Times New Roman"/>
          <w:b/>
          <w:bCs/>
          <w:lang w:val="en-US"/>
        </w:rPr>
      </w:pPr>
      <w:r>
        <w:rPr>
          <w:rFonts w:ascii="Times New Roman" w:hAnsi="Times New Roman" w:cs="Times New Roman"/>
          <w:b/>
          <w:bCs/>
          <w:lang w:val="en-US"/>
        </w:rPr>
        <w:t>by</w:t>
      </w:r>
      <w:r w:rsidRPr="001E6CA5">
        <w:rPr>
          <w:rFonts w:ascii="Times New Roman" w:hAnsi="Times New Roman" w:cs="Times New Roman"/>
          <w:b/>
          <w:bCs/>
          <w:lang w:val="en-US"/>
        </w:rPr>
        <w:t xml:space="preserve"> the Decision No. _____ </w:t>
      </w:r>
    </w:p>
    <w:p w14:paraId="715AA27B" w14:textId="77777777"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3D182EE3" w14:textId="77777777" w:rsidR="00883214" w:rsidRDefault="00883214" w:rsidP="0088321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63CB8B03" w14:textId="77777777" w:rsidR="00883214" w:rsidRPr="004E000A" w:rsidRDefault="00883214" w:rsidP="00883214">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12A0D60C" w14:textId="77777777" w:rsidR="00883214" w:rsidRDefault="00883214" w:rsidP="00883214">
      <w:pPr>
        <w:jc w:val="center"/>
        <w:rPr>
          <w:rFonts w:ascii="Times New Roman" w:hAnsi="Times New Roman" w:cs="Times New Roman"/>
          <w:b/>
          <w:bCs/>
          <w:lang w:val="en-US"/>
        </w:rPr>
      </w:pPr>
    </w:p>
    <w:p w14:paraId="2C6E6BC3" w14:textId="77777777" w:rsidR="00883214" w:rsidRDefault="00883214" w:rsidP="00883214">
      <w:pPr>
        <w:jc w:val="center"/>
        <w:rPr>
          <w:rFonts w:ascii="Times New Roman" w:hAnsi="Times New Roman" w:cs="Times New Roman"/>
          <w:b/>
          <w:bCs/>
          <w:lang w:val="en-US"/>
        </w:rPr>
      </w:pPr>
    </w:p>
    <w:p w14:paraId="2328DAE7" w14:textId="77777777" w:rsidR="00883214" w:rsidRDefault="00883214" w:rsidP="00883214">
      <w:pPr>
        <w:jc w:val="center"/>
        <w:rPr>
          <w:rFonts w:ascii="Times New Roman" w:hAnsi="Times New Roman" w:cs="Times New Roman"/>
          <w:b/>
          <w:bCs/>
          <w:lang w:val="en-US"/>
        </w:rPr>
      </w:pPr>
    </w:p>
    <w:p w14:paraId="71629932" w14:textId="77777777" w:rsidR="00883214" w:rsidRDefault="00883214" w:rsidP="00883214">
      <w:pPr>
        <w:jc w:val="center"/>
        <w:rPr>
          <w:rFonts w:ascii="Times New Roman" w:hAnsi="Times New Roman" w:cs="Times New Roman"/>
          <w:b/>
          <w:bCs/>
          <w:lang w:val="en-US"/>
        </w:rPr>
      </w:pPr>
    </w:p>
    <w:p w14:paraId="6E9C05BA" w14:textId="77777777" w:rsidR="00883214" w:rsidRDefault="00883214" w:rsidP="00883214">
      <w:pPr>
        <w:jc w:val="center"/>
        <w:rPr>
          <w:rFonts w:ascii="Times New Roman" w:hAnsi="Times New Roman" w:cs="Times New Roman"/>
          <w:b/>
          <w:bCs/>
          <w:lang w:val="en-US"/>
        </w:rPr>
      </w:pPr>
    </w:p>
    <w:p w14:paraId="7294A66E" w14:textId="77777777" w:rsidR="00883214" w:rsidRDefault="00883214" w:rsidP="00883214">
      <w:pPr>
        <w:jc w:val="center"/>
        <w:rPr>
          <w:rFonts w:ascii="Times New Roman" w:hAnsi="Times New Roman" w:cs="Times New Roman"/>
          <w:b/>
          <w:bCs/>
          <w:lang w:val="en-US"/>
        </w:rPr>
      </w:pPr>
      <w:r w:rsidRPr="002A6CBF">
        <w:rPr>
          <w:rFonts w:ascii="Times New Roman" w:hAnsi="Times New Roman" w:cs="Times New Roman"/>
          <w:b/>
          <w:bCs/>
          <w:lang w:val="en-US"/>
        </w:rPr>
        <w:t xml:space="preserve">REGULATION </w:t>
      </w:r>
    </w:p>
    <w:p w14:paraId="4BC1BF86" w14:textId="221F83FB" w:rsidR="00883214" w:rsidRDefault="00883214" w:rsidP="00883214">
      <w:pPr>
        <w:jc w:val="center"/>
        <w:rPr>
          <w:rFonts w:ascii="Times New Roman" w:hAnsi="Times New Roman" w:cs="Times New Roman"/>
          <w:b/>
          <w:bCs/>
          <w:lang w:val="en-US"/>
        </w:rPr>
      </w:pPr>
      <w:r>
        <w:rPr>
          <w:rFonts w:ascii="Times New Roman" w:hAnsi="Times New Roman" w:cs="Times New Roman"/>
          <w:b/>
          <w:bCs/>
          <w:lang w:val="en-US"/>
        </w:rPr>
        <w:t>ON</w:t>
      </w:r>
      <w:r w:rsidRPr="002A6CBF">
        <w:rPr>
          <w:rFonts w:ascii="Times New Roman" w:hAnsi="Times New Roman" w:cs="Times New Roman"/>
          <w:b/>
          <w:bCs/>
          <w:lang w:val="en-US"/>
        </w:rPr>
        <w:t xml:space="preserve"> THE </w:t>
      </w:r>
      <w:r w:rsidR="00AC12AA">
        <w:rPr>
          <w:rFonts w:ascii="Times New Roman" w:hAnsi="Times New Roman" w:cs="Times New Roman"/>
          <w:b/>
          <w:bCs/>
          <w:lang w:val="en-US"/>
        </w:rPr>
        <w:t>AUDIT COMMISSION</w:t>
      </w:r>
      <w:r w:rsidRPr="002A6CBF">
        <w:rPr>
          <w:rFonts w:ascii="Times New Roman" w:hAnsi="Times New Roman" w:cs="Times New Roman"/>
          <w:b/>
          <w:bCs/>
          <w:lang w:val="en-US"/>
        </w:rPr>
        <w:t xml:space="preserve"> </w:t>
      </w:r>
    </w:p>
    <w:p w14:paraId="62DD515E" w14:textId="4F2806DE" w:rsidR="00883214" w:rsidRDefault="00883214" w:rsidP="00883214">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Pr="002A6CBF">
        <w:rPr>
          <w:rFonts w:ascii="Times New Roman" w:hAnsi="Times New Roman" w:cs="Times New Roman"/>
          <w:b/>
          <w:bCs/>
          <w:lang w:val="en-US"/>
        </w:rPr>
        <w:t xml:space="preserve">JOINT STOCK </w:t>
      </w:r>
      <w:r w:rsidR="00913370">
        <w:rPr>
          <w:rFonts w:ascii="Times New Roman" w:hAnsi="Times New Roman" w:cs="Times New Roman"/>
          <w:b/>
          <w:bCs/>
          <w:lang w:val="en-US"/>
        </w:rPr>
        <w:t>COMPANY</w:t>
      </w:r>
    </w:p>
    <w:p w14:paraId="5F876D3F" w14:textId="77777777" w:rsidR="00883214" w:rsidRDefault="00883214" w:rsidP="00883214">
      <w:pPr>
        <w:jc w:val="center"/>
        <w:rPr>
          <w:rFonts w:ascii="Times New Roman" w:hAnsi="Times New Roman" w:cs="Times New Roman"/>
          <w:b/>
          <w:bCs/>
          <w:lang w:val="en-US"/>
        </w:rPr>
      </w:pPr>
    </w:p>
    <w:p w14:paraId="6976EB84" w14:textId="77777777" w:rsidR="00883214" w:rsidRDefault="00883214" w:rsidP="00883214">
      <w:pPr>
        <w:jc w:val="center"/>
        <w:rPr>
          <w:rFonts w:ascii="Times New Roman" w:hAnsi="Times New Roman" w:cs="Times New Roman"/>
          <w:b/>
          <w:bCs/>
          <w:lang w:val="en-US"/>
        </w:rPr>
      </w:pPr>
    </w:p>
    <w:p w14:paraId="12361ACC" w14:textId="77777777" w:rsidR="00883214" w:rsidRDefault="00883214" w:rsidP="00883214">
      <w:pPr>
        <w:jc w:val="center"/>
        <w:rPr>
          <w:rFonts w:ascii="Times New Roman" w:hAnsi="Times New Roman" w:cs="Times New Roman"/>
          <w:b/>
          <w:bCs/>
          <w:lang w:val="en-US"/>
        </w:rPr>
      </w:pPr>
    </w:p>
    <w:p w14:paraId="40AEB08B" w14:textId="77777777" w:rsidR="00883214" w:rsidRDefault="00883214" w:rsidP="00883214">
      <w:pPr>
        <w:jc w:val="center"/>
        <w:rPr>
          <w:rFonts w:ascii="Times New Roman" w:hAnsi="Times New Roman" w:cs="Times New Roman"/>
          <w:b/>
          <w:bCs/>
          <w:lang w:val="en-US"/>
        </w:rPr>
      </w:pPr>
    </w:p>
    <w:p w14:paraId="08B79353" w14:textId="77777777" w:rsidR="00883214" w:rsidRDefault="00883214" w:rsidP="00883214">
      <w:pPr>
        <w:jc w:val="center"/>
        <w:rPr>
          <w:rFonts w:ascii="Times New Roman" w:hAnsi="Times New Roman" w:cs="Times New Roman"/>
          <w:b/>
          <w:bCs/>
          <w:lang w:val="en-US"/>
        </w:rPr>
      </w:pPr>
    </w:p>
    <w:p w14:paraId="059B8DEE" w14:textId="77777777" w:rsidR="00883214" w:rsidRDefault="00883214" w:rsidP="00883214">
      <w:pPr>
        <w:jc w:val="center"/>
        <w:rPr>
          <w:rFonts w:ascii="Times New Roman" w:hAnsi="Times New Roman" w:cs="Times New Roman"/>
          <w:b/>
          <w:bCs/>
          <w:lang w:val="en-US"/>
        </w:rPr>
      </w:pPr>
    </w:p>
    <w:p w14:paraId="3BA08E78" w14:textId="77777777" w:rsidR="00883214" w:rsidRDefault="00883214" w:rsidP="00883214">
      <w:pPr>
        <w:jc w:val="center"/>
        <w:rPr>
          <w:rFonts w:ascii="Times New Roman" w:hAnsi="Times New Roman" w:cs="Times New Roman"/>
          <w:b/>
          <w:bCs/>
          <w:lang w:val="en-US"/>
        </w:rPr>
      </w:pPr>
    </w:p>
    <w:p w14:paraId="1986757A" w14:textId="77777777" w:rsidR="00883214" w:rsidRDefault="00883214" w:rsidP="00883214">
      <w:pPr>
        <w:jc w:val="center"/>
        <w:rPr>
          <w:rFonts w:ascii="Times New Roman" w:hAnsi="Times New Roman" w:cs="Times New Roman"/>
          <w:b/>
          <w:bCs/>
          <w:lang w:val="en-US"/>
        </w:rPr>
      </w:pPr>
    </w:p>
    <w:p w14:paraId="565581AA" w14:textId="77777777" w:rsidR="00883214" w:rsidRDefault="00883214" w:rsidP="00883214">
      <w:pPr>
        <w:jc w:val="center"/>
        <w:rPr>
          <w:rFonts w:ascii="Times New Roman" w:hAnsi="Times New Roman" w:cs="Times New Roman"/>
          <w:b/>
          <w:bCs/>
          <w:lang w:val="en-US"/>
        </w:rPr>
      </w:pPr>
    </w:p>
    <w:p w14:paraId="295C4760" w14:textId="77777777" w:rsidR="00883214" w:rsidRDefault="00883214" w:rsidP="00883214">
      <w:pPr>
        <w:jc w:val="center"/>
        <w:rPr>
          <w:rFonts w:ascii="Times New Roman" w:hAnsi="Times New Roman" w:cs="Times New Roman"/>
          <w:b/>
          <w:bCs/>
          <w:lang w:val="en-US"/>
        </w:rPr>
      </w:pPr>
    </w:p>
    <w:p w14:paraId="542B07F0" w14:textId="77777777" w:rsidR="00883214" w:rsidRDefault="00883214" w:rsidP="00883214">
      <w:pPr>
        <w:jc w:val="center"/>
        <w:rPr>
          <w:rFonts w:ascii="Times New Roman" w:hAnsi="Times New Roman" w:cs="Times New Roman"/>
          <w:b/>
          <w:bCs/>
          <w:lang w:val="en-US"/>
        </w:rPr>
      </w:pPr>
    </w:p>
    <w:p w14:paraId="11DC68C4" w14:textId="77777777" w:rsidR="00883214" w:rsidRDefault="00883214" w:rsidP="00883214">
      <w:pPr>
        <w:jc w:val="center"/>
        <w:rPr>
          <w:rFonts w:ascii="Times New Roman" w:hAnsi="Times New Roman" w:cs="Times New Roman"/>
          <w:b/>
          <w:bCs/>
          <w:lang w:val="en-US"/>
        </w:rPr>
      </w:pPr>
    </w:p>
    <w:p w14:paraId="4FABF43B" w14:textId="77777777" w:rsidR="00883214" w:rsidRDefault="00883214" w:rsidP="00883214">
      <w:pPr>
        <w:jc w:val="center"/>
        <w:rPr>
          <w:rFonts w:ascii="Times New Roman" w:hAnsi="Times New Roman" w:cs="Times New Roman"/>
          <w:b/>
          <w:bCs/>
          <w:lang w:val="en-US"/>
        </w:rPr>
      </w:pPr>
    </w:p>
    <w:p w14:paraId="12C54AC9" w14:textId="77777777" w:rsidR="00883214" w:rsidRDefault="00883214" w:rsidP="00883214">
      <w:pPr>
        <w:jc w:val="center"/>
        <w:rPr>
          <w:rFonts w:ascii="Times New Roman" w:hAnsi="Times New Roman" w:cs="Times New Roman"/>
          <w:b/>
          <w:bCs/>
          <w:lang w:val="en-US"/>
        </w:rPr>
      </w:pPr>
    </w:p>
    <w:p w14:paraId="35D2C235" w14:textId="77777777" w:rsidR="00883214" w:rsidRDefault="00883214" w:rsidP="00883214">
      <w:pPr>
        <w:jc w:val="center"/>
        <w:rPr>
          <w:rFonts w:ascii="Times New Roman" w:hAnsi="Times New Roman" w:cs="Times New Roman"/>
          <w:b/>
          <w:bCs/>
          <w:lang w:val="en-US"/>
        </w:rPr>
      </w:pPr>
    </w:p>
    <w:p w14:paraId="71714624" w14:textId="77777777" w:rsidR="00883214" w:rsidRDefault="00883214" w:rsidP="00883214">
      <w:pPr>
        <w:jc w:val="center"/>
        <w:rPr>
          <w:rFonts w:ascii="Times New Roman" w:hAnsi="Times New Roman" w:cs="Times New Roman"/>
          <w:b/>
          <w:bCs/>
          <w:lang w:val="en-US"/>
        </w:rPr>
      </w:pPr>
    </w:p>
    <w:p w14:paraId="219CB995" w14:textId="77777777" w:rsidR="00883214" w:rsidRDefault="00883214" w:rsidP="00883214">
      <w:pPr>
        <w:jc w:val="center"/>
        <w:rPr>
          <w:rFonts w:ascii="Times New Roman" w:hAnsi="Times New Roman" w:cs="Times New Roman"/>
          <w:b/>
          <w:bCs/>
          <w:lang w:val="en-US"/>
        </w:rPr>
      </w:pPr>
    </w:p>
    <w:p w14:paraId="44A93B4F" w14:textId="77777777" w:rsidR="008843A8" w:rsidRDefault="008843A8" w:rsidP="00883214">
      <w:pPr>
        <w:jc w:val="center"/>
        <w:rPr>
          <w:rFonts w:ascii="Times New Roman" w:hAnsi="Times New Roman" w:cs="Times New Roman"/>
          <w:b/>
          <w:bCs/>
          <w:lang w:val="en-US"/>
        </w:rPr>
      </w:pPr>
    </w:p>
    <w:p w14:paraId="1C662676" w14:textId="399C850E" w:rsidR="00883214" w:rsidRPr="006E391F" w:rsidRDefault="00883214" w:rsidP="00883214">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69BD7C6D" w14:textId="3FAB1A7D"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1. This </w:t>
      </w:r>
      <w:r w:rsidR="00C43D73">
        <w:rPr>
          <w:rFonts w:ascii="Times New Roman" w:hAnsi="Times New Roman" w:cs="Times New Roman"/>
          <w:lang w:val="en-US"/>
        </w:rPr>
        <w:t>R</w:t>
      </w:r>
      <w:r w:rsidRPr="00B70E1A">
        <w:rPr>
          <w:rFonts w:ascii="Times New Roman" w:hAnsi="Times New Roman" w:cs="Times New Roman"/>
          <w:lang w:val="en-US"/>
        </w:rPr>
        <w:t xml:space="preserve">egulation </w:t>
      </w:r>
      <w:r w:rsidR="00C43D73">
        <w:rPr>
          <w:rFonts w:ascii="Times New Roman" w:hAnsi="Times New Roman" w:cs="Times New Roman"/>
          <w:lang w:val="en-US"/>
        </w:rPr>
        <w:t>determines</w:t>
      </w:r>
      <w:r w:rsidRPr="00B70E1A">
        <w:rPr>
          <w:rFonts w:ascii="Times New Roman" w:hAnsi="Times New Roman" w:cs="Times New Roman"/>
          <w:lang w:val="en-US"/>
        </w:rPr>
        <w:t xml:space="preserve"> the status, powers and obligations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of the </w:t>
      </w:r>
      <w:r w:rsidR="00C43D73">
        <w:rPr>
          <w:rFonts w:ascii="Times New Roman" w:hAnsi="Times New Roman" w:cs="Times New Roman"/>
          <w:lang w:val="en-US"/>
        </w:rPr>
        <w:t>“</w:t>
      </w:r>
      <w:r w:rsidRPr="00B70E1A">
        <w:rPr>
          <w:rFonts w:ascii="Times New Roman" w:hAnsi="Times New Roman" w:cs="Times New Roman"/>
          <w:lang w:val="en-US"/>
        </w:rPr>
        <w:t>Uzbek geological exploration</w:t>
      </w:r>
      <w:r w:rsidR="00C43D73">
        <w:rPr>
          <w:rFonts w:ascii="Times New Roman" w:hAnsi="Times New Roman" w:cs="Times New Roman"/>
          <w:lang w:val="en-US"/>
        </w:rPr>
        <w:t>”</w:t>
      </w:r>
      <w:r w:rsidRPr="00B70E1A">
        <w:rPr>
          <w:rFonts w:ascii="Times New Roman" w:hAnsi="Times New Roman" w:cs="Times New Roman"/>
          <w:lang w:val="en-US"/>
        </w:rPr>
        <w:t xml:space="preserve"> </w:t>
      </w:r>
      <w:r w:rsidR="00C43D73" w:rsidRPr="00B70E1A">
        <w:rPr>
          <w:rFonts w:ascii="Times New Roman" w:hAnsi="Times New Roman" w:cs="Times New Roman"/>
          <w:lang w:val="en-US"/>
        </w:rPr>
        <w:t xml:space="preserve">Joint-Stock </w:t>
      </w:r>
      <w:r w:rsidR="00913370">
        <w:rPr>
          <w:rFonts w:ascii="Times New Roman" w:hAnsi="Times New Roman" w:cs="Times New Roman"/>
          <w:lang w:val="en-US"/>
        </w:rPr>
        <w:t>Company</w:t>
      </w:r>
      <w:r w:rsidR="00C43D73" w:rsidRPr="00B70E1A">
        <w:rPr>
          <w:rFonts w:ascii="Times New Roman" w:hAnsi="Times New Roman" w:cs="Times New Roman"/>
          <w:lang w:val="en-US"/>
        </w:rPr>
        <w:t xml:space="preserve"> </w:t>
      </w:r>
      <w:r w:rsidRPr="00B70E1A">
        <w:rPr>
          <w:rFonts w:ascii="Times New Roman" w:hAnsi="Times New Roman" w:cs="Times New Roman"/>
          <w:lang w:val="en-US"/>
        </w:rPr>
        <w:t>(</w:t>
      </w:r>
      <w:r w:rsidR="00C43D73">
        <w:rPr>
          <w:rFonts w:ascii="Times New Roman" w:hAnsi="Times New Roman" w:cs="Times New Roman"/>
          <w:lang w:val="en-US"/>
        </w:rPr>
        <w:t>hereinafter referred to as</w:t>
      </w:r>
      <w:r w:rsidRPr="00B70E1A">
        <w:rPr>
          <w:rFonts w:ascii="Times New Roman" w:hAnsi="Times New Roman" w:cs="Times New Roman"/>
          <w:lang w:val="en-US"/>
        </w:rPr>
        <w:t xml:space="preserve"> the </w:t>
      </w:r>
      <w:r w:rsidR="00913370">
        <w:rPr>
          <w:rFonts w:ascii="Times New Roman" w:hAnsi="Times New Roman" w:cs="Times New Roman"/>
          <w:lang w:val="en-US"/>
        </w:rPr>
        <w:t>Company</w:t>
      </w:r>
      <w:r w:rsidRPr="00B70E1A">
        <w:rPr>
          <w:rFonts w:ascii="Times New Roman" w:hAnsi="Times New Roman" w:cs="Times New Roman"/>
          <w:lang w:val="en-US"/>
        </w:rPr>
        <w:t>), as well as the procedure for electing its members and their work.</w:t>
      </w:r>
    </w:p>
    <w:p w14:paraId="255B59DC" w14:textId="58E2AE4F"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2. This </w:t>
      </w:r>
      <w:r w:rsidR="00E07E4A">
        <w:rPr>
          <w:rFonts w:ascii="Times New Roman" w:hAnsi="Times New Roman" w:cs="Times New Roman"/>
          <w:lang w:val="en-US"/>
        </w:rPr>
        <w:t>R</w:t>
      </w:r>
      <w:r w:rsidR="00E07E4A" w:rsidRPr="00B70E1A">
        <w:rPr>
          <w:rFonts w:ascii="Times New Roman" w:hAnsi="Times New Roman" w:cs="Times New Roman"/>
          <w:lang w:val="en-US"/>
        </w:rPr>
        <w:t xml:space="preserve">egulation </w:t>
      </w:r>
      <w:r w:rsidRPr="00B70E1A">
        <w:rPr>
          <w:rFonts w:ascii="Times New Roman" w:hAnsi="Times New Roman" w:cs="Times New Roman"/>
          <w:lang w:val="en-US"/>
        </w:rPr>
        <w:t xml:space="preserve">was developed in accordance with the Law of the Republic of Uzbekistan </w:t>
      </w:r>
      <w:r w:rsidR="00E07E4A">
        <w:rPr>
          <w:rFonts w:ascii="Times New Roman" w:hAnsi="Times New Roman" w:cs="Times New Roman"/>
          <w:lang w:val="en-US"/>
        </w:rPr>
        <w:t>“</w:t>
      </w:r>
      <w:r w:rsidRPr="00B70E1A">
        <w:rPr>
          <w:rFonts w:ascii="Times New Roman" w:hAnsi="Times New Roman" w:cs="Times New Roman"/>
          <w:lang w:val="en-US"/>
        </w:rPr>
        <w:t xml:space="preserve">On Joint-Stock Companies and </w:t>
      </w:r>
      <w:r w:rsidR="00E07E4A" w:rsidRPr="00B70E1A">
        <w:rPr>
          <w:rFonts w:ascii="Times New Roman" w:hAnsi="Times New Roman" w:cs="Times New Roman"/>
          <w:lang w:val="en-US"/>
        </w:rPr>
        <w:t xml:space="preserve">Protection of </w:t>
      </w:r>
      <w:r w:rsidRPr="00B70E1A">
        <w:rPr>
          <w:rFonts w:ascii="Times New Roman" w:hAnsi="Times New Roman" w:cs="Times New Roman"/>
          <w:lang w:val="en-US"/>
        </w:rPr>
        <w:t>Shareholders' Rights</w:t>
      </w:r>
      <w:r w:rsidR="00E07E4A">
        <w:rPr>
          <w:rFonts w:ascii="Times New Roman" w:hAnsi="Times New Roman" w:cs="Times New Roman"/>
          <w:lang w:val="en-US"/>
        </w:rPr>
        <w:t>”</w:t>
      </w:r>
      <w:r w:rsidRPr="00B70E1A">
        <w:rPr>
          <w:rFonts w:ascii="Times New Roman" w:hAnsi="Times New Roman" w:cs="Times New Roman"/>
          <w:lang w:val="en-US"/>
        </w:rPr>
        <w:t xml:space="preserve">, other regulatory legal documents and the </w:t>
      </w:r>
      <w:r w:rsidR="00913370">
        <w:rPr>
          <w:rFonts w:ascii="Times New Roman" w:hAnsi="Times New Roman" w:cs="Times New Roman"/>
          <w:lang w:val="en-US"/>
        </w:rPr>
        <w:t>Company</w:t>
      </w:r>
      <w:r w:rsidRPr="00B70E1A">
        <w:rPr>
          <w:rFonts w:ascii="Times New Roman" w:hAnsi="Times New Roman" w:cs="Times New Roman"/>
          <w:lang w:val="en-US"/>
        </w:rPr>
        <w:t xml:space="preserve">'s </w:t>
      </w:r>
      <w:r w:rsidR="00467E9C">
        <w:rPr>
          <w:rFonts w:ascii="Times New Roman" w:hAnsi="Times New Roman" w:cs="Times New Roman"/>
          <w:lang w:val="en-US"/>
        </w:rPr>
        <w:t>Articles of Association</w:t>
      </w:r>
      <w:r w:rsidRPr="00B70E1A">
        <w:rPr>
          <w:rFonts w:ascii="Times New Roman" w:hAnsi="Times New Roman" w:cs="Times New Roman"/>
          <w:lang w:val="en-US"/>
        </w:rPr>
        <w:t>.</w:t>
      </w:r>
    </w:p>
    <w:p w14:paraId="3C9314DB" w14:textId="5D30DD29"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3.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is considered a body of the </w:t>
      </w:r>
      <w:r w:rsidR="00913370">
        <w:rPr>
          <w:rFonts w:ascii="Times New Roman" w:hAnsi="Times New Roman" w:cs="Times New Roman"/>
          <w:lang w:val="en-US"/>
        </w:rPr>
        <w:t>Company</w:t>
      </w:r>
      <w:r w:rsidRPr="00B70E1A">
        <w:rPr>
          <w:rFonts w:ascii="Times New Roman" w:hAnsi="Times New Roman" w:cs="Times New Roman"/>
          <w:lang w:val="en-US"/>
        </w:rPr>
        <w:t xml:space="preserve"> and performs internal financial and legal control functions over the activity of the </w:t>
      </w:r>
      <w:r w:rsidR="00913370">
        <w:rPr>
          <w:rFonts w:ascii="Times New Roman" w:hAnsi="Times New Roman" w:cs="Times New Roman"/>
          <w:lang w:val="en-US"/>
        </w:rPr>
        <w:t>Company</w:t>
      </w:r>
      <w:r w:rsidRPr="00B70E1A">
        <w:rPr>
          <w:rFonts w:ascii="Times New Roman" w:hAnsi="Times New Roman" w:cs="Times New Roman"/>
          <w:lang w:val="en-US"/>
        </w:rPr>
        <w:t>, its departments and services, branches and representative offices.</w:t>
      </w:r>
    </w:p>
    <w:p w14:paraId="7193D76B" w14:textId="166A4E1F"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4. In the course of its activity,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shall follow the legal documents of the Republic of Uzbekistan, the legal documents of state administration bodies, the </w:t>
      </w:r>
      <w:r w:rsidR="00467E9C">
        <w:rPr>
          <w:rFonts w:ascii="Times New Roman" w:hAnsi="Times New Roman" w:cs="Times New Roman"/>
          <w:lang w:val="en-US"/>
        </w:rPr>
        <w:t>Articles of Association</w:t>
      </w:r>
      <w:r w:rsidRPr="00B70E1A">
        <w:rPr>
          <w:rFonts w:ascii="Times New Roman" w:hAnsi="Times New Roman" w:cs="Times New Roman"/>
          <w:lang w:val="en-US"/>
        </w:rPr>
        <w:t xml:space="preserve"> of the </w:t>
      </w:r>
      <w:r w:rsidR="00913370">
        <w:rPr>
          <w:rFonts w:ascii="Times New Roman" w:hAnsi="Times New Roman" w:cs="Times New Roman"/>
          <w:lang w:val="en-US"/>
        </w:rPr>
        <w:t>Company</w:t>
      </w:r>
      <w:r w:rsidRPr="00B70E1A">
        <w:rPr>
          <w:rFonts w:ascii="Times New Roman" w:hAnsi="Times New Roman" w:cs="Times New Roman"/>
          <w:lang w:val="en-US"/>
        </w:rPr>
        <w:t xml:space="preserve">, this </w:t>
      </w:r>
      <w:r w:rsidR="00A63E73">
        <w:rPr>
          <w:rFonts w:ascii="Times New Roman" w:hAnsi="Times New Roman" w:cs="Times New Roman"/>
          <w:lang w:val="en-US"/>
        </w:rPr>
        <w:t>R</w:t>
      </w:r>
      <w:r w:rsidRPr="00B70E1A">
        <w:rPr>
          <w:rFonts w:ascii="Times New Roman" w:hAnsi="Times New Roman" w:cs="Times New Roman"/>
          <w:lang w:val="en-US"/>
        </w:rPr>
        <w:t xml:space="preserve">egulation and other documents of the </w:t>
      </w:r>
      <w:r w:rsidR="00913370">
        <w:rPr>
          <w:rFonts w:ascii="Times New Roman" w:hAnsi="Times New Roman" w:cs="Times New Roman"/>
          <w:lang w:val="en-US"/>
        </w:rPr>
        <w:t>Company</w:t>
      </w:r>
      <w:r w:rsidRPr="00B70E1A">
        <w:rPr>
          <w:rFonts w:ascii="Times New Roman" w:hAnsi="Times New Roman" w:cs="Times New Roman"/>
          <w:lang w:val="en-US"/>
        </w:rPr>
        <w:t>.</w:t>
      </w:r>
    </w:p>
    <w:p w14:paraId="4FBC171C" w14:textId="61D7AAC9" w:rsidR="00B70E1A" w:rsidRPr="0075296C" w:rsidRDefault="00B70E1A" w:rsidP="0075296C">
      <w:pPr>
        <w:jc w:val="center"/>
        <w:rPr>
          <w:rFonts w:ascii="Times New Roman" w:hAnsi="Times New Roman" w:cs="Times New Roman"/>
          <w:b/>
          <w:bCs/>
          <w:lang w:val="en-US"/>
        </w:rPr>
      </w:pPr>
      <w:r w:rsidRPr="0075296C">
        <w:rPr>
          <w:rFonts w:ascii="Times New Roman" w:hAnsi="Times New Roman" w:cs="Times New Roman"/>
          <w:b/>
          <w:bCs/>
          <w:lang w:val="en-US"/>
        </w:rPr>
        <w:t xml:space="preserve">II. FUNCTIONS AND OBLIGATIONS OF THE </w:t>
      </w:r>
      <w:r w:rsidR="00AC12AA">
        <w:rPr>
          <w:rFonts w:ascii="Times New Roman" w:hAnsi="Times New Roman" w:cs="Times New Roman"/>
          <w:b/>
          <w:bCs/>
          <w:lang w:val="en-US"/>
        </w:rPr>
        <w:t>AUDIT COMMISSION</w:t>
      </w:r>
    </w:p>
    <w:p w14:paraId="7DCF7518" w14:textId="61A54033"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5. Inspection (auditing) </w:t>
      </w:r>
      <w:r w:rsidR="00311AB1" w:rsidRPr="00311AB1">
        <w:rPr>
          <w:rFonts w:ascii="Times New Roman" w:hAnsi="Times New Roman" w:cs="Times New Roman"/>
          <w:lang w:val="en-US"/>
        </w:rPr>
        <w:t>is carried out</w:t>
      </w:r>
      <w:r w:rsidR="00311AB1" w:rsidRPr="00B70E1A">
        <w:rPr>
          <w:rFonts w:ascii="Times New Roman" w:hAnsi="Times New Roman" w:cs="Times New Roman"/>
          <w:lang w:val="en-US"/>
        </w:rPr>
        <w:t xml:space="preserve"> </w:t>
      </w:r>
      <w:r w:rsidRPr="00B70E1A">
        <w:rPr>
          <w:rFonts w:ascii="Times New Roman" w:hAnsi="Times New Roman" w:cs="Times New Roman"/>
          <w:lang w:val="en-US"/>
        </w:rPr>
        <w:t xml:space="preserve">of the </w:t>
      </w:r>
      <w:r w:rsidR="00913370">
        <w:rPr>
          <w:rFonts w:ascii="Times New Roman" w:hAnsi="Times New Roman" w:cs="Times New Roman"/>
          <w:lang w:val="en-US"/>
        </w:rPr>
        <w:t>Company</w:t>
      </w:r>
      <w:r w:rsidRPr="00B70E1A">
        <w:rPr>
          <w:rFonts w:ascii="Times New Roman" w:hAnsi="Times New Roman" w:cs="Times New Roman"/>
          <w:lang w:val="en-US"/>
        </w:rPr>
        <w:t xml:space="preserve">'s financial and economic activities, at the initiative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the </w:t>
      </w:r>
      <w:r w:rsidR="00AC12AA">
        <w:rPr>
          <w:rFonts w:ascii="Times New Roman" w:hAnsi="Times New Roman" w:cs="Times New Roman"/>
          <w:lang w:val="en-US"/>
        </w:rPr>
        <w:t>General Meeting of Shareholders</w:t>
      </w:r>
      <w:r w:rsidRPr="00B70E1A">
        <w:rPr>
          <w:rFonts w:ascii="Times New Roman" w:hAnsi="Times New Roman" w:cs="Times New Roman"/>
          <w:lang w:val="en-US"/>
        </w:rPr>
        <w:t xml:space="preserve">, the </w:t>
      </w:r>
      <w:r w:rsidR="00913370">
        <w:rPr>
          <w:rFonts w:ascii="Times New Roman" w:hAnsi="Times New Roman" w:cs="Times New Roman"/>
          <w:lang w:val="en-US"/>
        </w:rPr>
        <w:t>Company</w:t>
      </w:r>
      <w:r w:rsidRPr="00B70E1A">
        <w:rPr>
          <w:rFonts w:ascii="Times New Roman" w:hAnsi="Times New Roman" w:cs="Times New Roman"/>
          <w:lang w:val="en-US"/>
        </w:rPr>
        <w:t xml:space="preserve">'s </w:t>
      </w:r>
      <w:r w:rsidR="00913370">
        <w:rPr>
          <w:rFonts w:ascii="Times New Roman" w:hAnsi="Times New Roman" w:cs="Times New Roman"/>
          <w:lang w:val="en-US"/>
        </w:rPr>
        <w:t>Supervisory Board</w:t>
      </w:r>
      <w:r w:rsidRPr="00B70E1A">
        <w:rPr>
          <w:rFonts w:ascii="Times New Roman" w:hAnsi="Times New Roman" w:cs="Times New Roman"/>
          <w:lang w:val="en-US"/>
        </w:rPr>
        <w:t xml:space="preserve">, or at the request of the shareholder (shareholders) owning at least five percent of the </w:t>
      </w:r>
      <w:r w:rsidR="00913370">
        <w:rPr>
          <w:rFonts w:ascii="Times New Roman" w:hAnsi="Times New Roman" w:cs="Times New Roman"/>
          <w:lang w:val="en-US"/>
        </w:rPr>
        <w:t>Company</w:t>
      </w:r>
      <w:r w:rsidRPr="00B70E1A">
        <w:rPr>
          <w:rFonts w:ascii="Times New Roman" w:hAnsi="Times New Roman" w:cs="Times New Roman"/>
          <w:lang w:val="en-US"/>
        </w:rPr>
        <w:t xml:space="preserve">'s voting shares, by notifying the </w:t>
      </w:r>
      <w:r w:rsidR="00913370">
        <w:rPr>
          <w:rFonts w:ascii="Times New Roman" w:hAnsi="Times New Roman" w:cs="Times New Roman"/>
          <w:lang w:val="en-US"/>
        </w:rPr>
        <w:t>Company</w:t>
      </w:r>
      <w:r w:rsidRPr="00B70E1A">
        <w:rPr>
          <w:rFonts w:ascii="Times New Roman" w:hAnsi="Times New Roman" w:cs="Times New Roman"/>
          <w:lang w:val="en-US"/>
        </w:rPr>
        <w:t xml:space="preserve">'s </w:t>
      </w:r>
      <w:r w:rsidR="00913370">
        <w:rPr>
          <w:rFonts w:ascii="Times New Roman" w:hAnsi="Times New Roman" w:cs="Times New Roman"/>
          <w:lang w:val="en-US"/>
        </w:rPr>
        <w:t>Supervisory Board</w:t>
      </w:r>
      <w:r w:rsidRPr="00B70E1A">
        <w:rPr>
          <w:rFonts w:ascii="Times New Roman" w:hAnsi="Times New Roman" w:cs="Times New Roman"/>
          <w:lang w:val="en-US"/>
        </w:rPr>
        <w:t xml:space="preserve"> in advance </w:t>
      </w:r>
      <w:r w:rsidR="00311AB1" w:rsidRPr="00311AB1">
        <w:rPr>
          <w:rFonts w:ascii="Times New Roman" w:hAnsi="Times New Roman" w:cs="Times New Roman"/>
          <w:lang w:val="en-US"/>
        </w:rPr>
        <w:t>according to the results of activities within one year or another period</w:t>
      </w:r>
      <w:r w:rsidRPr="00B70E1A">
        <w:rPr>
          <w:rFonts w:ascii="Times New Roman" w:hAnsi="Times New Roman" w:cs="Times New Roman"/>
          <w:lang w:val="en-US"/>
        </w:rPr>
        <w:t>.</w:t>
      </w:r>
    </w:p>
    <w:p w14:paraId="1ACC1773" w14:textId="64E07299"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6. During the performance of its functions,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performs the following types of work:</w:t>
      </w:r>
    </w:p>
    <w:p w14:paraId="22AC68D3" w14:textId="060A4E93"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Checking the </w:t>
      </w:r>
      <w:r w:rsidR="00913370">
        <w:rPr>
          <w:rFonts w:ascii="Times New Roman" w:hAnsi="Times New Roman" w:cs="Times New Roman"/>
          <w:lang w:val="en-US"/>
        </w:rPr>
        <w:t>Company</w:t>
      </w:r>
      <w:r w:rsidRPr="00B70E1A">
        <w:rPr>
          <w:rFonts w:ascii="Times New Roman" w:hAnsi="Times New Roman" w:cs="Times New Roman"/>
          <w:lang w:val="en-US"/>
        </w:rPr>
        <w:t>'s financial documents, the conclusion of the commission on property inventory, comparing the specified documents with the primary accounting data;</w:t>
      </w:r>
    </w:p>
    <w:p w14:paraId="4B3E3C85" w14:textId="2929A404"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Checking the compliance of the contracts concluded on behalf of the </w:t>
      </w:r>
      <w:r w:rsidR="00913370">
        <w:rPr>
          <w:rFonts w:ascii="Times New Roman" w:hAnsi="Times New Roman" w:cs="Times New Roman"/>
          <w:lang w:val="en-US"/>
        </w:rPr>
        <w:t>Company</w:t>
      </w:r>
      <w:r w:rsidRPr="00B70E1A">
        <w:rPr>
          <w:rFonts w:ascii="Times New Roman" w:hAnsi="Times New Roman" w:cs="Times New Roman"/>
          <w:lang w:val="en-US"/>
        </w:rPr>
        <w:t>, the transactions, settlements with counterparties to the law;</w:t>
      </w:r>
    </w:p>
    <w:p w14:paraId="2DA49A4D" w14:textId="749982F9"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F62155">
        <w:rPr>
          <w:rFonts w:ascii="Times New Roman" w:hAnsi="Times New Roman" w:cs="Times New Roman"/>
          <w:lang w:val="en-US"/>
        </w:rPr>
        <w:t>A</w:t>
      </w:r>
      <w:r w:rsidRPr="00B70E1A">
        <w:rPr>
          <w:rFonts w:ascii="Times New Roman" w:hAnsi="Times New Roman" w:cs="Times New Roman"/>
          <w:lang w:val="en-US"/>
        </w:rPr>
        <w:t>nalysis of the compliance of the current accounting and statistical accounting with the existing regulations;</w:t>
      </w:r>
    </w:p>
    <w:p w14:paraId="1EC0499A" w14:textId="563A9B3E"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Analysis of the financial condition of the </w:t>
      </w:r>
      <w:r w:rsidR="00913370">
        <w:rPr>
          <w:rFonts w:ascii="Times New Roman" w:hAnsi="Times New Roman" w:cs="Times New Roman"/>
          <w:lang w:val="en-US"/>
        </w:rPr>
        <w:t>Company</w:t>
      </w:r>
      <w:r w:rsidRPr="00B70E1A">
        <w:rPr>
          <w:rFonts w:ascii="Times New Roman" w:hAnsi="Times New Roman" w:cs="Times New Roman"/>
          <w:lang w:val="en-US"/>
        </w:rPr>
        <w:t xml:space="preserve">, its solvency, liquidity of assets, the ratio of own and debt funds, determination of reserves to improve the economic condition of the </w:t>
      </w:r>
      <w:r w:rsidR="00913370">
        <w:rPr>
          <w:rFonts w:ascii="Times New Roman" w:hAnsi="Times New Roman" w:cs="Times New Roman"/>
          <w:lang w:val="en-US"/>
        </w:rPr>
        <w:t>Company</w:t>
      </w:r>
      <w:r w:rsidRPr="00B70E1A">
        <w:rPr>
          <w:rFonts w:ascii="Times New Roman" w:hAnsi="Times New Roman" w:cs="Times New Roman"/>
          <w:lang w:val="en-US"/>
        </w:rPr>
        <w:t xml:space="preserve">, and development of recommendations to the management bodies of the </w:t>
      </w:r>
      <w:r w:rsidR="00913370">
        <w:rPr>
          <w:rFonts w:ascii="Times New Roman" w:hAnsi="Times New Roman" w:cs="Times New Roman"/>
          <w:lang w:val="en-US"/>
        </w:rPr>
        <w:t>Company</w:t>
      </w:r>
      <w:r w:rsidRPr="00B70E1A">
        <w:rPr>
          <w:rFonts w:ascii="Times New Roman" w:hAnsi="Times New Roman" w:cs="Times New Roman"/>
          <w:lang w:val="en-US"/>
        </w:rPr>
        <w:t xml:space="preserve"> on issues of financial and economic activity;</w:t>
      </w:r>
    </w:p>
    <w:p w14:paraId="51D45350" w14:textId="5155E398"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F62155">
        <w:rPr>
          <w:rFonts w:ascii="Times New Roman" w:hAnsi="Times New Roman" w:cs="Times New Roman"/>
          <w:lang w:val="en-US"/>
        </w:rPr>
        <w:t>C</w:t>
      </w:r>
      <w:r w:rsidRPr="00B70E1A">
        <w:rPr>
          <w:rFonts w:ascii="Times New Roman" w:hAnsi="Times New Roman" w:cs="Times New Roman"/>
          <w:lang w:val="en-US"/>
        </w:rPr>
        <w:t>hecking whether payments, payments to the budget, interest on bonds, dividends on shares and wages are calculated and paid by suppliers of products and services, extinguishment of other obligations are carried out on time and correctly;</w:t>
      </w:r>
    </w:p>
    <w:p w14:paraId="598D1102" w14:textId="5A971572"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F62155">
        <w:rPr>
          <w:rFonts w:ascii="Times New Roman" w:hAnsi="Times New Roman" w:cs="Times New Roman"/>
          <w:lang w:val="en-US"/>
        </w:rPr>
        <w:t>C</w:t>
      </w:r>
      <w:r w:rsidR="00F62155" w:rsidRPr="00B70E1A">
        <w:rPr>
          <w:rFonts w:ascii="Times New Roman" w:hAnsi="Times New Roman" w:cs="Times New Roman"/>
          <w:lang w:val="en-US"/>
        </w:rPr>
        <w:t xml:space="preserve">hecking </w:t>
      </w:r>
      <w:r w:rsidRPr="00B70E1A">
        <w:rPr>
          <w:rFonts w:ascii="Times New Roman" w:hAnsi="Times New Roman" w:cs="Times New Roman"/>
          <w:lang w:val="en-US"/>
        </w:rPr>
        <w:t xml:space="preserve">whether the </w:t>
      </w:r>
      <w:r w:rsidR="00913370">
        <w:rPr>
          <w:rFonts w:ascii="Times New Roman" w:hAnsi="Times New Roman" w:cs="Times New Roman"/>
          <w:lang w:val="en-US"/>
        </w:rPr>
        <w:t>Company</w:t>
      </w:r>
      <w:r w:rsidRPr="00B70E1A">
        <w:rPr>
          <w:rFonts w:ascii="Times New Roman" w:hAnsi="Times New Roman" w:cs="Times New Roman"/>
          <w:lang w:val="en-US"/>
        </w:rPr>
        <w:t>'s accounting balances, annual report and other reporting documents submitted to the tax inspectorate, statistical bodies, state management bodies are correctly drawn up;</w:t>
      </w:r>
    </w:p>
    <w:p w14:paraId="13D2579D" w14:textId="2B2A5939"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F62155">
        <w:rPr>
          <w:rFonts w:ascii="Times New Roman" w:hAnsi="Times New Roman" w:cs="Times New Roman"/>
          <w:lang w:val="en-US"/>
        </w:rPr>
        <w:t>C</w:t>
      </w:r>
      <w:r w:rsidR="00F62155" w:rsidRPr="00B70E1A">
        <w:rPr>
          <w:rFonts w:ascii="Times New Roman" w:hAnsi="Times New Roman" w:cs="Times New Roman"/>
          <w:lang w:val="en-US"/>
        </w:rPr>
        <w:t xml:space="preserve">hecking </w:t>
      </w:r>
      <w:r w:rsidRPr="00B70E1A">
        <w:rPr>
          <w:rFonts w:ascii="Times New Roman" w:hAnsi="Times New Roman" w:cs="Times New Roman"/>
          <w:lang w:val="en-US"/>
        </w:rPr>
        <w:t xml:space="preserve">whether the </w:t>
      </w:r>
      <w:r w:rsidR="00913370">
        <w:rPr>
          <w:rFonts w:ascii="Times New Roman" w:hAnsi="Times New Roman" w:cs="Times New Roman"/>
          <w:lang w:val="en-US"/>
        </w:rPr>
        <w:t>Company</w:t>
      </w:r>
      <w:r w:rsidRPr="00B70E1A">
        <w:rPr>
          <w:rFonts w:ascii="Times New Roman" w:hAnsi="Times New Roman" w:cs="Times New Roman"/>
          <w:lang w:val="en-US"/>
        </w:rPr>
        <w:t xml:space="preserve"> complies with the legal requirements of the stock market and joint-stock companies, as well as whether there are large transactions and transactions concluded with affiliated persons in the </w:t>
      </w:r>
      <w:r w:rsidR="00913370">
        <w:rPr>
          <w:rFonts w:ascii="Times New Roman" w:hAnsi="Times New Roman" w:cs="Times New Roman"/>
          <w:lang w:val="en-US"/>
        </w:rPr>
        <w:t>Company</w:t>
      </w:r>
      <w:r w:rsidRPr="00B70E1A">
        <w:rPr>
          <w:rFonts w:ascii="Times New Roman" w:hAnsi="Times New Roman" w:cs="Times New Roman"/>
          <w:lang w:val="en-US"/>
        </w:rPr>
        <w:t>;</w:t>
      </w:r>
    </w:p>
    <w:p w14:paraId="0777EC5E" w14:textId="68FD79C6"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F62155">
        <w:rPr>
          <w:rFonts w:ascii="Times New Roman" w:hAnsi="Times New Roman" w:cs="Times New Roman"/>
          <w:lang w:val="en-US"/>
        </w:rPr>
        <w:t>C</w:t>
      </w:r>
      <w:r w:rsidRPr="00B70E1A">
        <w:rPr>
          <w:rFonts w:ascii="Times New Roman" w:hAnsi="Times New Roman" w:cs="Times New Roman"/>
          <w:lang w:val="en-US"/>
        </w:rPr>
        <w:t xml:space="preserve">arrying out other tasks within the competence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as well as the tasks of the </w:t>
      </w:r>
      <w:r w:rsidR="00AC12AA">
        <w:rPr>
          <w:rFonts w:ascii="Times New Roman" w:hAnsi="Times New Roman" w:cs="Times New Roman"/>
          <w:lang w:val="en-US"/>
        </w:rPr>
        <w:t>General Meeting of Shareholders</w:t>
      </w:r>
      <w:r w:rsidRPr="00B70E1A">
        <w:rPr>
          <w:rFonts w:ascii="Times New Roman" w:hAnsi="Times New Roman" w:cs="Times New Roman"/>
          <w:lang w:val="en-US"/>
        </w:rPr>
        <w:t xml:space="preserve"> and the </w:t>
      </w:r>
      <w:r w:rsidR="00913370">
        <w:rPr>
          <w:rFonts w:ascii="Times New Roman" w:hAnsi="Times New Roman" w:cs="Times New Roman"/>
          <w:lang w:val="en-US"/>
        </w:rPr>
        <w:t>Supervisory Board</w:t>
      </w:r>
      <w:r w:rsidRPr="00B70E1A">
        <w:rPr>
          <w:rFonts w:ascii="Times New Roman" w:hAnsi="Times New Roman" w:cs="Times New Roman"/>
          <w:lang w:val="en-US"/>
        </w:rPr>
        <w:t>.</w:t>
      </w:r>
    </w:p>
    <w:p w14:paraId="1EB38CD2" w14:textId="4DB33CD9"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7.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is obliged to:</w:t>
      </w:r>
    </w:p>
    <w:p w14:paraId="692E1061" w14:textId="22B25BDB"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lastRenderedPageBreak/>
        <w:t xml:space="preserve">- to bring to the attention of the </w:t>
      </w:r>
      <w:r w:rsidR="00AC12AA">
        <w:rPr>
          <w:rFonts w:ascii="Times New Roman" w:hAnsi="Times New Roman" w:cs="Times New Roman"/>
          <w:lang w:val="en-US"/>
        </w:rPr>
        <w:t>General Meeting of Shareholders</w:t>
      </w:r>
      <w:r w:rsidRPr="00B70E1A">
        <w:rPr>
          <w:rFonts w:ascii="Times New Roman" w:hAnsi="Times New Roman" w:cs="Times New Roman"/>
          <w:lang w:val="en-US"/>
        </w:rPr>
        <w:t xml:space="preserve">, the </w:t>
      </w:r>
      <w:r w:rsidR="00913370">
        <w:rPr>
          <w:rFonts w:ascii="Times New Roman" w:hAnsi="Times New Roman" w:cs="Times New Roman"/>
          <w:lang w:val="en-US"/>
        </w:rPr>
        <w:t>Supervisory Board</w:t>
      </w:r>
      <w:r w:rsidRPr="00B70E1A">
        <w:rPr>
          <w:rFonts w:ascii="Times New Roman" w:hAnsi="Times New Roman" w:cs="Times New Roman"/>
          <w:lang w:val="en-US"/>
        </w:rPr>
        <w:t xml:space="preserve">, and the </w:t>
      </w:r>
      <w:r w:rsidR="00125678">
        <w:rPr>
          <w:rFonts w:ascii="Times New Roman" w:hAnsi="Times New Roman" w:cs="Times New Roman"/>
          <w:lang w:val="en-US"/>
        </w:rPr>
        <w:t>E</w:t>
      </w:r>
      <w:r w:rsidRPr="00B70E1A">
        <w:rPr>
          <w:rFonts w:ascii="Times New Roman" w:hAnsi="Times New Roman" w:cs="Times New Roman"/>
          <w:lang w:val="en-US"/>
        </w:rPr>
        <w:t xml:space="preserve">xecutive body the results of the audits and inspections in the form of conclusions, written reports, notices, and information at the meetings of the management bodies of the </w:t>
      </w:r>
      <w:r w:rsidR="00913370">
        <w:rPr>
          <w:rFonts w:ascii="Times New Roman" w:hAnsi="Times New Roman" w:cs="Times New Roman"/>
          <w:lang w:val="en-US"/>
        </w:rPr>
        <w:t>Company</w:t>
      </w:r>
      <w:r w:rsidRPr="00B70E1A">
        <w:rPr>
          <w:rFonts w:ascii="Times New Roman" w:hAnsi="Times New Roman" w:cs="Times New Roman"/>
          <w:lang w:val="en-US"/>
        </w:rPr>
        <w:t>;</w:t>
      </w:r>
    </w:p>
    <w:p w14:paraId="27374D01" w14:textId="7F0B8DE0"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044BDF" w:rsidRPr="00B70E1A">
        <w:rPr>
          <w:rFonts w:ascii="Times New Roman" w:hAnsi="Times New Roman" w:cs="Times New Roman"/>
          <w:lang w:val="en-US"/>
        </w:rPr>
        <w:t xml:space="preserve">to </w:t>
      </w:r>
      <w:r w:rsidRPr="00B70E1A">
        <w:rPr>
          <w:rFonts w:ascii="Times New Roman" w:hAnsi="Times New Roman" w:cs="Times New Roman"/>
          <w:lang w:val="en-US"/>
        </w:rPr>
        <w:t>evaluat</w:t>
      </w:r>
      <w:r w:rsidR="00044BDF">
        <w:rPr>
          <w:rFonts w:ascii="Times New Roman" w:hAnsi="Times New Roman" w:cs="Times New Roman"/>
          <w:lang w:val="en-US"/>
        </w:rPr>
        <w:t>e</w:t>
      </w:r>
      <w:r w:rsidRPr="00B70E1A">
        <w:rPr>
          <w:rFonts w:ascii="Times New Roman" w:hAnsi="Times New Roman" w:cs="Times New Roman"/>
          <w:lang w:val="en-US"/>
        </w:rPr>
        <w:t xml:space="preserve"> the reliability of information in the </w:t>
      </w:r>
      <w:r w:rsidR="00913370">
        <w:rPr>
          <w:rFonts w:ascii="Times New Roman" w:hAnsi="Times New Roman" w:cs="Times New Roman"/>
          <w:lang w:val="en-US"/>
        </w:rPr>
        <w:t>Company</w:t>
      </w:r>
      <w:r w:rsidRPr="00B70E1A">
        <w:rPr>
          <w:rFonts w:ascii="Times New Roman" w:hAnsi="Times New Roman" w:cs="Times New Roman"/>
          <w:lang w:val="en-US"/>
        </w:rPr>
        <w:t>'s annual report and annual balance sheet;</w:t>
      </w:r>
    </w:p>
    <w:p w14:paraId="0F91EB32" w14:textId="1D57DB07"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044BDF" w:rsidRPr="00B70E1A">
        <w:rPr>
          <w:rFonts w:ascii="Times New Roman" w:hAnsi="Times New Roman" w:cs="Times New Roman"/>
          <w:lang w:val="en-US"/>
        </w:rPr>
        <w:t xml:space="preserve">to </w:t>
      </w:r>
      <w:r w:rsidRPr="00B70E1A">
        <w:rPr>
          <w:rFonts w:ascii="Times New Roman" w:hAnsi="Times New Roman" w:cs="Times New Roman"/>
          <w:lang w:val="en-US"/>
        </w:rPr>
        <w:t xml:space="preserve">assess the vulnerability of the </w:t>
      </w:r>
      <w:r w:rsidR="00913370">
        <w:rPr>
          <w:rFonts w:ascii="Times New Roman" w:hAnsi="Times New Roman" w:cs="Times New Roman"/>
          <w:lang w:val="en-US"/>
        </w:rPr>
        <w:t>Company</w:t>
      </w:r>
      <w:r w:rsidRPr="00B70E1A">
        <w:rPr>
          <w:rFonts w:ascii="Times New Roman" w:hAnsi="Times New Roman" w:cs="Times New Roman"/>
          <w:lang w:val="en-US"/>
        </w:rPr>
        <w:t xml:space="preserve"> in the face of risks and other situations affecting the financial situation of the </w:t>
      </w:r>
      <w:r w:rsidR="00913370">
        <w:rPr>
          <w:rFonts w:ascii="Times New Roman" w:hAnsi="Times New Roman" w:cs="Times New Roman"/>
          <w:lang w:val="en-US"/>
        </w:rPr>
        <w:t>Company</w:t>
      </w:r>
      <w:r w:rsidRPr="00B70E1A">
        <w:rPr>
          <w:rFonts w:ascii="Times New Roman" w:hAnsi="Times New Roman" w:cs="Times New Roman"/>
          <w:lang w:val="en-US"/>
        </w:rPr>
        <w:t>;</w:t>
      </w:r>
    </w:p>
    <w:p w14:paraId="6BF889BE" w14:textId="3552F3BF"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w:t>
      </w:r>
      <w:r w:rsidR="00044BDF" w:rsidRPr="00B70E1A">
        <w:rPr>
          <w:rFonts w:ascii="Times New Roman" w:hAnsi="Times New Roman" w:cs="Times New Roman"/>
          <w:lang w:val="en-US"/>
        </w:rPr>
        <w:t xml:space="preserve">to </w:t>
      </w:r>
      <w:r w:rsidRPr="00B70E1A">
        <w:rPr>
          <w:rFonts w:ascii="Times New Roman" w:hAnsi="Times New Roman" w:cs="Times New Roman"/>
          <w:lang w:val="en-US"/>
        </w:rPr>
        <w:t xml:space="preserve">conduct an audit of the </w:t>
      </w:r>
      <w:r w:rsidR="00913370">
        <w:rPr>
          <w:rFonts w:ascii="Times New Roman" w:hAnsi="Times New Roman" w:cs="Times New Roman"/>
          <w:lang w:val="en-US"/>
        </w:rPr>
        <w:t>Company</w:t>
      </w:r>
      <w:r w:rsidRPr="00B70E1A">
        <w:rPr>
          <w:rFonts w:ascii="Times New Roman" w:hAnsi="Times New Roman" w:cs="Times New Roman"/>
          <w:lang w:val="en-US"/>
        </w:rPr>
        <w:t xml:space="preserve">'s financial and economic activities at the end of the year or for another period at the initiative of individuals in accordance with the legislation, the </w:t>
      </w:r>
      <w:r w:rsidR="00467E9C">
        <w:rPr>
          <w:rFonts w:ascii="Times New Roman" w:hAnsi="Times New Roman" w:cs="Times New Roman"/>
          <w:lang w:val="en-US"/>
        </w:rPr>
        <w:t>Articles of Association</w:t>
      </w:r>
      <w:r w:rsidRPr="00B70E1A">
        <w:rPr>
          <w:rFonts w:ascii="Times New Roman" w:hAnsi="Times New Roman" w:cs="Times New Roman"/>
          <w:lang w:val="en-US"/>
        </w:rPr>
        <w:t xml:space="preserve"> of the </w:t>
      </w:r>
      <w:r w:rsidR="00913370">
        <w:rPr>
          <w:rFonts w:ascii="Times New Roman" w:hAnsi="Times New Roman" w:cs="Times New Roman"/>
          <w:lang w:val="en-US"/>
        </w:rPr>
        <w:t>Company</w:t>
      </w:r>
      <w:r w:rsidRPr="00B70E1A">
        <w:rPr>
          <w:rFonts w:ascii="Times New Roman" w:hAnsi="Times New Roman" w:cs="Times New Roman"/>
          <w:lang w:val="en-US"/>
        </w:rPr>
        <w:t xml:space="preserve"> and this </w:t>
      </w:r>
      <w:r w:rsidR="00A63E73">
        <w:rPr>
          <w:rFonts w:ascii="Times New Roman" w:hAnsi="Times New Roman" w:cs="Times New Roman"/>
          <w:lang w:val="en-US"/>
        </w:rPr>
        <w:t>R</w:t>
      </w:r>
      <w:r w:rsidRPr="00B70E1A">
        <w:rPr>
          <w:rFonts w:ascii="Times New Roman" w:hAnsi="Times New Roman" w:cs="Times New Roman"/>
          <w:lang w:val="en-US"/>
        </w:rPr>
        <w:t>egulation;</w:t>
      </w:r>
    </w:p>
    <w:p w14:paraId="38C94126" w14:textId="5E919DE6"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to maintain commercial secrecy, not to disclose such information when the members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have secret (confidential) information during the performance of their functions. If persons who are not members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are involved as experts in the work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they must be warned about the need to maintain commercial secrecy. Responsibility for their actions rests with the members of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involved in the investigation;</w:t>
      </w:r>
    </w:p>
    <w:p w14:paraId="1BD523DA" w14:textId="1A6EB074" w:rsidR="00B70E1A" w:rsidRPr="00B70E1A"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Timely consideration of complaints of shareholders regarding the actions of management bodies and officials of the </w:t>
      </w:r>
      <w:r w:rsidR="00913370">
        <w:rPr>
          <w:rFonts w:ascii="Times New Roman" w:hAnsi="Times New Roman" w:cs="Times New Roman"/>
          <w:lang w:val="en-US"/>
        </w:rPr>
        <w:t>Company</w:t>
      </w:r>
      <w:r w:rsidRPr="00B70E1A">
        <w:rPr>
          <w:rFonts w:ascii="Times New Roman" w:hAnsi="Times New Roman" w:cs="Times New Roman"/>
          <w:lang w:val="en-US"/>
        </w:rPr>
        <w:t xml:space="preserve"> and the adoption of appropriate decisions against them;</w:t>
      </w:r>
    </w:p>
    <w:p w14:paraId="5ACD1BE4" w14:textId="2113BC87" w:rsidR="00B70E1A" w:rsidRPr="00B70E1A" w:rsidRDefault="00044BDF" w:rsidP="00B70E1A">
      <w:pPr>
        <w:jc w:val="both"/>
        <w:rPr>
          <w:rFonts w:ascii="Times New Roman" w:hAnsi="Times New Roman" w:cs="Times New Roman"/>
          <w:lang w:val="en-US"/>
        </w:rPr>
      </w:pPr>
      <w:r>
        <w:rPr>
          <w:rFonts w:ascii="Times New Roman" w:hAnsi="Times New Roman" w:cs="Times New Roman"/>
          <w:lang w:val="en-US"/>
        </w:rPr>
        <w:t xml:space="preserve">- </w:t>
      </w:r>
      <w:r w:rsidR="00B70E1A" w:rsidRPr="00B70E1A">
        <w:rPr>
          <w:rFonts w:ascii="Times New Roman" w:hAnsi="Times New Roman" w:cs="Times New Roman"/>
          <w:lang w:val="en-US"/>
        </w:rPr>
        <w:t xml:space="preserve">to demand the convening of an extraordinary </w:t>
      </w:r>
      <w:r w:rsidR="00AC12AA">
        <w:rPr>
          <w:rFonts w:ascii="Times New Roman" w:hAnsi="Times New Roman" w:cs="Times New Roman"/>
          <w:lang w:val="en-US"/>
        </w:rPr>
        <w:t>General Meeting of Shareholders</w:t>
      </w:r>
      <w:r w:rsidR="00B70E1A" w:rsidRPr="00B70E1A">
        <w:rPr>
          <w:rFonts w:ascii="Times New Roman" w:hAnsi="Times New Roman" w:cs="Times New Roman"/>
          <w:lang w:val="en-US"/>
        </w:rPr>
        <w:t xml:space="preserve"> and a meeting of the </w:t>
      </w:r>
      <w:r w:rsidR="00913370">
        <w:rPr>
          <w:rFonts w:ascii="Times New Roman" w:hAnsi="Times New Roman" w:cs="Times New Roman"/>
          <w:lang w:val="en-US"/>
        </w:rPr>
        <w:t>Supervisory Board</w:t>
      </w:r>
      <w:r w:rsidR="00B70E1A" w:rsidRPr="00B70E1A">
        <w:rPr>
          <w:rFonts w:ascii="Times New Roman" w:hAnsi="Times New Roman" w:cs="Times New Roman"/>
          <w:lang w:val="en-US"/>
        </w:rPr>
        <w:t xml:space="preserve"> in cases where violations of the laws in production-economic, financial, and legal activities are detected or threats to the interests of the </w:t>
      </w:r>
      <w:r w:rsidR="00913370">
        <w:rPr>
          <w:rFonts w:ascii="Times New Roman" w:hAnsi="Times New Roman" w:cs="Times New Roman"/>
          <w:lang w:val="en-US"/>
        </w:rPr>
        <w:t>Company</w:t>
      </w:r>
      <w:r w:rsidR="00B70E1A" w:rsidRPr="00B70E1A">
        <w:rPr>
          <w:rFonts w:ascii="Times New Roman" w:hAnsi="Times New Roman" w:cs="Times New Roman"/>
          <w:lang w:val="en-US"/>
        </w:rPr>
        <w:t xml:space="preserve"> arise, in the event that the decisions of the management bodies of the </w:t>
      </w:r>
      <w:r w:rsidR="00913370">
        <w:rPr>
          <w:rFonts w:ascii="Times New Roman" w:hAnsi="Times New Roman" w:cs="Times New Roman"/>
          <w:lang w:val="en-US"/>
        </w:rPr>
        <w:t>Company</w:t>
      </w:r>
      <w:r w:rsidR="00B70E1A" w:rsidRPr="00B70E1A">
        <w:rPr>
          <w:rFonts w:ascii="Times New Roman" w:hAnsi="Times New Roman" w:cs="Times New Roman"/>
          <w:lang w:val="en-US"/>
        </w:rPr>
        <w:t xml:space="preserve"> are required;</w:t>
      </w:r>
    </w:p>
    <w:p w14:paraId="292440F5" w14:textId="65814702" w:rsidR="005011EF" w:rsidRDefault="00B70E1A" w:rsidP="00B70E1A">
      <w:pPr>
        <w:jc w:val="both"/>
        <w:rPr>
          <w:rFonts w:ascii="Times New Roman" w:hAnsi="Times New Roman" w:cs="Times New Roman"/>
          <w:lang w:val="en-US"/>
        </w:rPr>
      </w:pPr>
      <w:r w:rsidRPr="00B70E1A">
        <w:rPr>
          <w:rFonts w:ascii="Times New Roman" w:hAnsi="Times New Roman" w:cs="Times New Roman"/>
          <w:lang w:val="en-US"/>
        </w:rPr>
        <w:t xml:space="preserve">- according to the legal documents, the </w:t>
      </w:r>
      <w:r w:rsidR="00AC12AA">
        <w:rPr>
          <w:rFonts w:ascii="Times New Roman" w:hAnsi="Times New Roman" w:cs="Times New Roman"/>
          <w:lang w:val="en-US"/>
        </w:rPr>
        <w:t>Audit Commission</w:t>
      </w:r>
      <w:r w:rsidRPr="00B70E1A">
        <w:rPr>
          <w:rFonts w:ascii="Times New Roman" w:hAnsi="Times New Roman" w:cs="Times New Roman"/>
          <w:lang w:val="en-US"/>
        </w:rPr>
        <w:t xml:space="preserve"> has other obligations.</w:t>
      </w:r>
    </w:p>
    <w:p w14:paraId="1380BA5E" w14:textId="2C088033"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8. All documents and materials that are the subject of inspection should be carefully examined by members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Members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are responsible for making incorrect conclusions, and the standard of this responsibility is determined by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 xml:space="preserve"> and the current legislation of the Republic of Uzbekistan.</w:t>
      </w:r>
    </w:p>
    <w:p w14:paraId="4C7A661D" w14:textId="534DE643"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9. The members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are obliged to participate in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 xml:space="preserve"> and answer the questions of the participants of the meeting within the scope of their authority.</w:t>
      </w:r>
    </w:p>
    <w:p w14:paraId="0EAC48B2" w14:textId="7DE409C0" w:rsidR="008B4E87" w:rsidRPr="00D61712" w:rsidRDefault="008B4E87" w:rsidP="00D61712">
      <w:pPr>
        <w:jc w:val="center"/>
        <w:rPr>
          <w:rFonts w:ascii="Times New Roman" w:hAnsi="Times New Roman" w:cs="Times New Roman"/>
          <w:b/>
          <w:bCs/>
          <w:lang w:val="en-US"/>
        </w:rPr>
      </w:pPr>
      <w:r w:rsidRPr="00D61712">
        <w:rPr>
          <w:rFonts w:ascii="Times New Roman" w:hAnsi="Times New Roman" w:cs="Times New Roman"/>
          <w:b/>
          <w:bCs/>
          <w:lang w:val="en-US"/>
        </w:rPr>
        <w:t xml:space="preserve">III. RIGHTS AND AUTHORITIES OF THE </w:t>
      </w:r>
      <w:r w:rsidR="00AC12AA">
        <w:rPr>
          <w:rFonts w:ascii="Times New Roman" w:hAnsi="Times New Roman" w:cs="Times New Roman"/>
          <w:b/>
          <w:bCs/>
          <w:lang w:val="en-US"/>
        </w:rPr>
        <w:t>AUDIT COMMISSION</w:t>
      </w:r>
    </w:p>
    <w:p w14:paraId="026D8632" w14:textId="180F5003"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10.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has the following rights (authorities) in order to properly perform its functions:</w:t>
      </w:r>
    </w:p>
    <w:p w14:paraId="3EC1E21D" w14:textId="3E93A436"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Inspection of any financial documents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including documents of the commission on the inventory of the </w:t>
      </w:r>
      <w:r w:rsidR="00913370">
        <w:rPr>
          <w:rFonts w:ascii="Times New Roman" w:hAnsi="Times New Roman" w:cs="Times New Roman"/>
          <w:lang w:val="en-US"/>
        </w:rPr>
        <w:t>Company</w:t>
      </w:r>
      <w:r w:rsidRPr="008B4E87">
        <w:rPr>
          <w:rFonts w:ascii="Times New Roman" w:hAnsi="Times New Roman" w:cs="Times New Roman"/>
          <w:lang w:val="en-US"/>
        </w:rPr>
        <w:t xml:space="preserve"> and comparison of these documents with primary accounting data;</w:t>
      </w:r>
    </w:p>
    <w:p w14:paraId="2F0C43FC" w14:textId="568B5135"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To request and receive documents necessary for the work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from the management bodies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its divisions and services, officials. The specified documents and materials must be submitted to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within two days based on its written request;</w:t>
      </w:r>
    </w:p>
    <w:p w14:paraId="0498F60A" w14:textId="5EE06D1D"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in cases where violations in production-economic, financial, legal activities are detected or in cases where there is a threat to the interests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must unanimously call for a </w:t>
      </w:r>
      <w:r w:rsidR="00AC12AA">
        <w:rPr>
          <w:rFonts w:ascii="Times New Roman" w:hAnsi="Times New Roman" w:cs="Times New Roman"/>
          <w:lang w:val="en-US"/>
        </w:rPr>
        <w:t>General Meeting of Shareholders</w:t>
      </w:r>
      <w:r w:rsidRPr="008B4E87">
        <w:rPr>
          <w:rFonts w:ascii="Times New Roman" w:hAnsi="Times New Roman" w:cs="Times New Roman"/>
          <w:lang w:val="en-US"/>
        </w:rPr>
        <w:t>;</w:t>
      </w:r>
    </w:p>
    <w:p w14:paraId="7B2388CA" w14:textId="7D4B891F"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demand to convene a meeting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The </w:t>
      </w:r>
      <w:r w:rsidR="0097050D">
        <w:rPr>
          <w:rFonts w:ascii="Times New Roman" w:hAnsi="Times New Roman" w:cs="Times New Roman"/>
          <w:lang w:val="en-US"/>
        </w:rPr>
        <w:t>Chairman</w:t>
      </w:r>
      <w:r w:rsidRPr="008B4E87">
        <w:rPr>
          <w:rFonts w:ascii="Times New Roman" w:hAnsi="Times New Roman" w:cs="Times New Roman"/>
          <w:lang w:val="en-US"/>
        </w:rPr>
        <w:t xml:space="preserve">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does not have the right to refuse the request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to convene a meeting of the </w:t>
      </w:r>
      <w:r w:rsidR="00913370">
        <w:rPr>
          <w:rFonts w:ascii="Times New Roman" w:hAnsi="Times New Roman" w:cs="Times New Roman"/>
          <w:lang w:val="en-US"/>
        </w:rPr>
        <w:t>Supervisory Board</w:t>
      </w:r>
      <w:r w:rsidRPr="008B4E87">
        <w:rPr>
          <w:rFonts w:ascii="Times New Roman" w:hAnsi="Times New Roman" w:cs="Times New Roman"/>
          <w:lang w:val="en-US"/>
        </w:rPr>
        <w:t>;</w:t>
      </w:r>
    </w:p>
    <w:p w14:paraId="1D439F34" w14:textId="63BD6BF1"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participation in meetings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at the suggestion of any member of the </w:t>
      </w:r>
      <w:r w:rsidR="00913370">
        <w:rPr>
          <w:rFonts w:ascii="Times New Roman" w:hAnsi="Times New Roman" w:cs="Times New Roman"/>
          <w:lang w:val="en-US"/>
        </w:rPr>
        <w:t>Supervisory Board</w:t>
      </w:r>
      <w:r w:rsidRPr="008B4E87">
        <w:rPr>
          <w:rFonts w:ascii="Times New Roman" w:hAnsi="Times New Roman" w:cs="Times New Roman"/>
          <w:lang w:val="en-US"/>
        </w:rPr>
        <w:t>;</w:t>
      </w:r>
    </w:p>
    <w:p w14:paraId="463F3E12" w14:textId="0666D619"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lastRenderedPageBreak/>
        <w:t xml:space="preserve">- To raise the issue of the responsibility of the </w:t>
      </w:r>
      <w:r w:rsidR="00913370">
        <w:rPr>
          <w:rFonts w:ascii="Times New Roman" w:hAnsi="Times New Roman" w:cs="Times New Roman"/>
          <w:lang w:val="en-US"/>
        </w:rPr>
        <w:t>Company</w:t>
      </w:r>
      <w:r w:rsidRPr="008B4E87">
        <w:rPr>
          <w:rFonts w:ascii="Times New Roman" w:hAnsi="Times New Roman" w:cs="Times New Roman"/>
          <w:lang w:val="en-US"/>
        </w:rPr>
        <w:t xml:space="preserve">'s employees, including officials, in case of violation of the statutes, rules and guidelines adopted by the </w:t>
      </w:r>
      <w:r w:rsidR="00913370">
        <w:rPr>
          <w:rFonts w:ascii="Times New Roman" w:hAnsi="Times New Roman" w:cs="Times New Roman"/>
          <w:lang w:val="en-US"/>
        </w:rPr>
        <w:t>Company</w:t>
      </w:r>
      <w:r w:rsidRPr="008B4E87">
        <w:rPr>
          <w:rFonts w:ascii="Times New Roman" w:hAnsi="Times New Roman" w:cs="Times New Roman"/>
          <w:lang w:val="en-US"/>
        </w:rPr>
        <w:t xml:space="preserve"> before the management bodies of the </w:t>
      </w:r>
      <w:r w:rsidR="00913370">
        <w:rPr>
          <w:rFonts w:ascii="Times New Roman" w:hAnsi="Times New Roman" w:cs="Times New Roman"/>
          <w:lang w:val="en-US"/>
        </w:rPr>
        <w:t>Company</w:t>
      </w:r>
      <w:r w:rsidRPr="008B4E87">
        <w:rPr>
          <w:rFonts w:ascii="Times New Roman" w:hAnsi="Times New Roman" w:cs="Times New Roman"/>
          <w:lang w:val="en-US"/>
        </w:rPr>
        <w:t>, its divisions and services;</w:t>
      </w:r>
    </w:p>
    <w:p w14:paraId="033D0A84" w14:textId="004792A8"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Participation in the work of the working group on the organization of the transition to publishing the </w:t>
      </w:r>
      <w:r w:rsidR="00913370">
        <w:rPr>
          <w:rFonts w:ascii="Times New Roman" w:hAnsi="Times New Roman" w:cs="Times New Roman"/>
          <w:lang w:val="en-US"/>
        </w:rPr>
        <w:t>Company</w:t>
      </w:r>
      <w:r w:rsidRPr="008B4E87">
        <w:rPr>
          <w:rFonts w:ascii="Times New Roman" w:hAnsi="Times New Roman" w:cs="Times New Roman"/>
          <w:lang w:val="en-US"/>
        </w:rPr>
        <w:t>'s financial statements in accordance with the International Financial Reporting Standards (IFRS);</w:t>
      </w:r>
    </w:p>
    <w:p w14:paraId="57C9127D" w14:textId="4ABA6394"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w:t>
      </w:r>
      <w:r w:rsidR="00D255B5">
        <w:rPr>
          <w:rFonts w:ascii="Times New Roman" w:hAnsi="Times New Roman" w:cs="Times New Roman"/>
          <w:lang w:val="en-US"/>
        </w:rPr>
        <w:t>T</w:t>
      </w:r>
      <w:r w:rsidRPr="008B4E87">
        <w:rPr>
          <w:rFonts w:ascii="Times New Roman" w:hAnsi="Times New Roman" w:cs="Times New Roman"/>
          <w:lang w:val="en-US"/>
        </w:rPr>
        <w:t xml:space="preserve">o receive a reward and (or) expenses related to the performance of the duties of a member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for the period during which he is performing his duties in accordance with the procedure established by the legislation and the internal documents of the </w:t>
      </w:r>
      <w:r w:rsidR="00913370">
        <w:rPr>
          <w:rFonts w:ascii="Times New Roman" w:hAnsi="Times New Roman" w:cs="Times New Roman"/>
          <w:lang w:val="en-US"/>
        </w:rPr>
        <w:t>Company</w:t>
      </w:r>
      <w:r w:rsidRPr="008B4E87">
        <w:rPr>
          <w:rFonts w:ascii="Times New Roman" w:hAnsi="Times New Roman" w:cs="Times New Roman"/>
          <w:lang w:val="en-US"/>
        </w:rPr>
        <w:t>;</w:t>
      </w:r>
    </w:p>
    <w:p w14:paraId="57D72984" w14:textId="4D1D0014"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w:t>
      </w:r>
      <w:r w:rsidR="00D255B5">
        <w:rPr>
          <w:rFonts w:ascii="Times New Roman" w:hAnsi="Times New Roman" w:cs="Times New Roman"/>
          <w:lang w:val="en-US"/>
        </w:rPr>
        <w:t>T</w:t>
      </w:r>
      <w:r w:rsidRPr="008B4E87">
        <w:rPr>
          <w:rFonts w:ascii="Times New Roman" w:hAnsi="Times New Roman" w:cs="Times New Roman"/>
          <w:lang w:val="en-US"/>
        </w:rPr>
        <w:t xml:space="preserve">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has other rights (powers) based on legal documents.</w:t>
      </w:r>
    </w:p>
    <w:p w14:paraId="74609134" w14:textId="3D130666"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11.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members</w:t>
      </w:r>
      <w:r w:rsidR="00E52B0A">
        <w:rPr>
          <w:rFonts w:ascii="Times New Roman" w:hAnsi="Times New Roman" w:cs="Times New Roman"/>
          <w:lang w:val="en-US"/>
        </w:rPr>
        <w:t xml:space="preserve"> </w:t>
      </w:r>
      <w:r w:rsidR="00E52B0A" w:rsidRPr="008B4E87">
        <w:rPr>
          <w:rFonts w:ascii="Times New Roman" w:hAnsi="Times New Roman" w:cs="Times New Roman"/>
          <w:lang w:val="en-US"/>
        </w:rPr>
        <w:t>has the right to</w:t>
      </w:r>
      <w:r w:rsidRPr="008B4E87">
        <w:rPr>
          <w:rFonts w:ascii="Times New Roman" w:hAnsi="Times New Roman" w:cs="Times New Roman"/>
          <w:lang w:val="en-US"/>
        </w:rPr>
        <w:t>:</w:t>
      </w:r>
    </w:p>
    <w:p w14:paraId="37AF7971" w14:textId="0422876A"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to convene an urgent meeting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in the event that an irrevocable decision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is required on the detected violation of the law;</w:t>
      </w:r>
    </w:p>
    <w:p w14:paraId="61D2C023" w14:textId="7F5DF494"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w:t>
      </w:r>
      <w:r w:rsidR="00E52B0A">
        <w:rPr>
          <w:rFonts w:ascii="Times New Roman" w:hAnsi="Times New Roman" w:cs="Times New Roman"/>
          <w:lang w:val="en-US"/>
        </w:rPr>
        <w:t xml:space="preserve">to </w:t>
      </w:r>
      <w:r w:rsidRPr="008B4E87">
        <w:rPr>
          <w:rFonts w:ascii="Times New Roman" w:hAnsi="Times New Roman" w:cs="Times New Roman"/>
          <w:lang w:val="en-US"/>
        </w:rPr>
        <w:t xml:space="preserve">express his objections in writing to the conclusions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and bring this to the attention of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w:t>
      </w:r>
    </w:p>
    <w:p w14:paraId="6D21E19E" w14:textId="58B87C93" w:rsidR="008B4E87" w:rsidRPr="00253C21" w:rsidRDefault="008B4E87" w:rsidP="00253C21">
      <w:pPr>
        <w:jc w:val="center"/>
        <w:rPr>
          <w:rFonts w:ascii="Times New Roman" w:hAnsi="Times New Roman" w:cs="Times New Roman"/>
          <w:b/>
          <w:bCs/>
          <w:lang w:val="en-US"/>
        </w:rPr>
      </w:pPr>
      <w:r w:rsidRPr="00253C21">
        <w:rPr>
          <w:rFonts w:ascii="Times New Roman" w:hAnsi="Times New Roman" w:cs="Times New Roman"/>
          <w:b/>
          <w:bCs/>
          <w:lang w:val="en-US"/>
        </w:rPr>
        <w:t xml:space="preserve">IV. </w:t>
      </w:r>
      <w:r w:rsidR="00253C21" w:rsidRPr="00253C21">
        <w:rPr>
          <w:rFonts w:ascii="Times New Roman" w:hAnsi="Times New Roman" w:cs="Times New Roman"/>
          <w:b/>
          <w:bCs/>
          <w:lang w:val="en-US"/>
        </w:rPr>
        <w:t>AUDIT</w:t>
      </w:r>
      <w:r w:rsidRPr="00253C21">
        <w:rPr>
          <w:rFonts w:ascii="Times New Roman" w:hAnsi="Times New Roman" w:cs="Times New Roman"/>
          <w:b/>
          <w:bCs/>
          <w:lang w:val="en-US"/>
        </w:rPr>
        <w:t xml:space="preserve"> (INSPECTION) PROCEDURE</w:t>
      </w:r>
    </w:p>
    <w:p w14:paraId="47D9619C" w14:textId="63765F9A"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12. The audit of the financial and economic activities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is carried out according to the results of one year of activity.</w:t>
      </w:r>
    </w:p>
    <w:p w14:paraId="79827735" w14:textId="559A1A65"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13. A conclusion confirming or rejecting the veracity of the information included in the annual report of the </w:t>
      </w:r>
      <w:r w:rsidR="00913370">
        <w:rPr>
          <w:rFonts w:ascii="Times New Roman" w:hAnsi="Times New Roman" w:cs="Times New Roman"/>
          <w:lang w:val="en-US"/>
        </w:rPr>
        <w:t>Company</w:t>
      </w:r>
      <w:r w:rsidRPr="008B4E87">
        <w:rPr>
          <w:rFonts w:ascii="Times New Roman" w:hAnsi="Times New Roman" w:cs="Times New Roman"/>
          <w:lang w:val="en-US"/>
        </w:rPr>
        <w:t xml:space="preserve"> and reflected in the annual balance sheet, as well as the report of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on the verification (auditing) of the financial and economic activity of the </w:t>
      </w:r>
      <w:r w:rsidR="00913370">
        <w:rPr>
          <w:rFonts w:ascii="Times New Roman" w:hAnsi="Times New Roman" w:cs="Times New Roman"/>
          <w:lang w:val="en-US"/>
        </w:rPr>
        <w:t>Company</w:t>
      </w:r>
      <w:r w:rsidRPr="008B4E87">
        <w:rPr>
          <w:rFonts w:ascii="Times New Roman" w:hAnsi="Times New Roman" w:cs="Times New Roman"/>
          <w:lang w:val="en-US"/>
        </w:rPr>
        <w:t xml:space="preserve">, three days before the day of the meeting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on the initial approval of the annual report of the </w:t>
      </w:r>
      <w:r w:rsidR="00913370">
        <w:rPr>
          <w:rFonts w:ascii="Times New Roman" w:hAnsi="Times New Roman" w:cs="Times New Roman"/>
          <w:lang w:val="en-US"/>
        </w:rPr>
        <w:t>Company</w:t>
      </w:r>
      <w:r w:rsidRPr="008B4E87">
        <w:rPr>
          <w:rFonts w:ascii="Times New Roman" w:hAnsi="Times New Roman" w:cs="Times New Roman"/>
          <w:lang w:val="en-US"/>
        </w:rPr>
        <w:t xml:space="preserve"> should be submitted to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by the </w:t>
      </w:r>
      <w:r w:rsidR="00AC12AA">
        <w:rPr>
          <w:rFonts w:ascii="Times New Roman" w:hAnsi="Times New Roman" w:cs="Times New Roman"/>
          <w:lang w:val="en-US"/>
        </w:rPr>
        <w:t>Audit Commission</w:t>
      </w:r>
      <w:r w:rsidRPr="008B4E87">
        <w:rPr>
          <w:rFonts w:ascii="Times New Roman" w:hAnsi="Times New Roman" w:cs="Times New Roman"/>
          <w:lang w:val="en-US"/>
        </w:rPr>
        <w:t>.</w:t>
      </w:r>
    </w:p>
    <w:p w14:paraId="1D242EC8" w14:textId="2DEB075D"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14. An unscheduled inspection (audit) of the financial and economic activities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is carried out in the following cases:</w:t>
      </w:r>
    </w:p>
    <w:p w14:paraId="10237252" w14:textId="18AFB2EE"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based on the decision of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w:t>
      </w:r>
    </w:p>
    <w:p w14:paraId="3AE56817" w14:textId="44D3B34A"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based on the decision of the </w:t>
      </w:r>
      <w:r w:rsidR="00913370">
        <w:rPr>
          <w:rFonts w:ascii="Times New Roman" w:hAnsi="Times New Roman" w:cs="Times New Roman"/>
          <w:lang w:val="en-US"/>
        </w:rPr>
        <w:t>Supervisory Board</w:t>
      </w:r>
      <w:r w:rsidRPr="008B4E87">
        <w:rPr>
          <w:rFonts w:ascii="Times New Roman" w:hAnsi="Times New Roman" w:cs="Times New Roman"/>
          <w:lang w:val="en-US"/>
        </w:rPr>
        <w:t>;</w:t>
      </w:r>
    </w:p>
    <w:p w14:paraId="0DD70BF5" w14:textId="370A9F93"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w:t>
      </w:r>
      <w:r w:rsidR="00C53E99">
        <w:rPr>
          <w:rFonts w:ascii="Times New Roman" w:hAnsi="Times New Roman" w:cs="Times New Roman"/>
          <w:lang w:val="en-US"/>
        </w:rPr>
        <w:t>a</w:t>
      </w:r>
      <w:r w:rsidRPr="008B4E87">
        <w:rPr>
          <w:rFonts w:ascii="Times New Roman" w:hAnsi="Times New Roman" w:cs="Times New Roman"/>
          <w:lang w:val="en-US"/>
        </w:rPr>
        <w:t xml:space="preserve">t the request of a shareholder (shareholders) with voting shares of not less than five percent of the </w:t>
      </w:r>
      <w:r w:rsidR="00913370">
        <w:rPr>
          <w:rFonts w:ascii="Times New Roman" w:hAnsi="Times New Roman" w:cs="Times New Roman"/>
          <w:lang w:val="en-US"/>
        </w:rPr>
        <w:t>Company</w:t>
      </w:r>
      <w:r w:rsidRPr="008B4E87">
        <w:rPr>
          <w:rFonts w:ascii="Times New Roman" w:hAnsi="Times New Roman" w:cs="Times New Roman"/>
          <w:lang w:val="en-US"/>
        </w:rPr>
        <w:t>;</w:t>
      </w:r>
    </w:p>
    <w:p w14:paraId="0DF26211" w14:textId="7BA7F74D"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 according to the </w:t>
      </w:r>
      <w:r w:rsidR="00AC12AA">
        <w:rPr>
          <w:rFonts w:ascii="Times New Roman" w:hAnsi="Times New Roman" w:cs="Times New Roman"/>
          <w:lang w:val="en-US"/>
        </w:rPr>
        <w:t>Audit Commission</w:t>
      </w:r>
      <w:r w:rsidRPr="008B4E87">
        <w:rPr>
          <w:rFonts w:ascii="Times New Roman" w:hAnsi="Times New Roman" w:cs="Times New Roman"/>
          <w:lang w:val="en-US"/>
        </w:rPr>
        <w:t>'s own initiative.</w:t>
      </w:r>
    </w:p>
    <w:p w14:paraId="26A8D229" w14:textId="0B24EC45" w:rsidR="008B4E87" w:rsidRPr="008B4E87"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15. The decision to conduct an unscheduled </w:t>
      </w:r>
      <w:r w:rsidR="008C24CB">
        <w:rPr>
          <w:rFonts w:ascii="Times New Roman" w:hAnsi="Times New Roman" w:cs="Times New Roman"/>
          <w:lang w:val="en-US"/>
        </w:rPr>
        <w:t>audit (inspection)</w:t>
      </w:r>
      <w:r w:rsidRPr="008B4E87">
        <w:rPr>
          <w:rFonts w:ascii="Times New Roman" w:hAnsi="Times New Roman" w:cs="Times New Roman"/>
          <w:lang w:val="en-US"/>
        </w:rPr>
        <w:t xml:space="preserve"> is adopted by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 xml:space="preserve"> with a majority (simple majority) vote of the shareholders participating in the meeting, who are the owners of voting shares of the </w:t>
      </w:r>
      <w:r w:rsidR="00913370">
        <w:rPr>
          <w:rFonts w:ascii="Times New Roman" w:hAnsi="Times New Roman" w:cs="Times New Roman"/>
          <w:lang w:val="en-US"/>
        </w:rPr>
        <w:t>Company</w:t>
      </w:r>
      <w:r w:rsidRPr="008B4E87">
        <w:rPr>
          <w:rFonts w:ascii="Times New Roman" w:hAnsi="Times New Roman" w:cs="Times New Roman"/>
          <w:lang w:val="en-US"/>
        </w:rPr>
        <w:t xml:space="preserve">. The </w:t>
      </w:r>
      <w:r w:rsidR="00AC12AA">
        <w:rPr>
          <w:rFonts w:ascii="Times New Roman" w:hAnsi="Times New Roman" w:cs="Times New Roman"/>
          <w:lang w:val="en-US"/>
        </w:rPr>
        <w:t>Audit Commission</w:t>
      </w:r>
      <w:r w:rsidRPr="008B4E87">
        <w:rPr>
          <w:rFonts w:ascii="Times New Roman" w:hAnsi="Times New Roman" w:cs="Times New Roman"/>
          <w:lang w:val="en-US"/>
        </w:rPr>
        <w:t xml:space="preserve"> starts the audit after receiving the relevant report of the </w:t>
      </w:r>
      <w:r w:rsidR="00AC12AA">
        <w:rPr>
          <w:rFonts w:ascii="Times New Roman" w:hAnsi="Times New Roman" w:cs="Times New Roman"/>
          <w:lang w:val="en-US"/>
        </w:rPr>
        <w:t>General Meeting of Shareholders</w:t>
      </w:r>
      <w:r w:rsidRPr="008B4E87">
        <w:rPr>
          <w:rFonts w:ascii="Times New Roman" w:hAnsi="Times New Roman" w:cs="Times New Roman"/>
          <w:lang w:val="en-US"/>
        </w:rPr>
        <w:t>.</w:t>
      </w:r>
    </w:p>
    <w:p w14:paraId="539F08CA" w14:textId="6942C27B" w:rsidR="00B70E1A" w:rsidRDefault="008B4E87" w:rsidP="008B4E87">
      <w:pPr>
        <w:jc w:val="both"/>
        <w:rPr>
          <w:rFonts w:ascii="Times New Roman" w:hAnsi="Times New Roman" w:cs="Times New Roman"/>
          <w:lang w:val="en-US"/>
        </w:rPr>
      </w:pPr>
      <w:r w:rsidRPr="008B4E87">
        <w:rPr>
          <w:rFonts w:ascii="Times New Roman" w:hAnsi="Times New Roman" w:cs="Times New Roman"/>
          <w:lang w:val="en-US"/>
        </w:rPr>
        <w:t xml:space="preserve">16. The decision to conduct an unscheduled </w:t>
      </w:r>
      <w:r w:rsidR="008C24CB">
        <w:rPr>
          <w:rFonts w:ascii="Times New Roman" w:hAnsi="Times New Roman" w:cs="Times New Roman"/>
          <w:lang w:val="en-US"/>
        </w:rPr>
        <w:t>audit (inspection)</w:t>
      </w:r>
      <w:r w:rsidRPr="008B4E87">
        <w:rPr>
          <w:rFonts w:ascii="Times New Roman" w:hAnsi="Times New Roman" w:cs="Times New Roman"/>
          <w:lang w:val="en-US"/>
        </w:rPr>
        <w:t xml:space="preserve"> is adopted by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with a majority vote of the members participating in the meeting, and in cases of absentee voting by all members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The decision is signed by all members of the </w:t>
      </w:r>
      <w:r w:rsidR="00913370">
        <w:rPr>
          <w:rFonts w:ascii="Times New Roman" w:hAnsi="Times New Roman" w:cs="Times New Roman"/>
          <w:lang w:val="en-US"/>
        </w:rPr>
        <w:t>Supervisory Board</w:t>
      </w:r>
      <w:r w:rsidRPr="008B4E87">
        <w:rPr>
          <w:rFonts w:ascii="Times New Roman" w:hAnsi="Times New Roman" w:cs="Times New Roman"/>
          <w:lang w:val="en-US"/>
        </w:rPr>
        <w:t xml:space="preserve"> who voted to adopt this decision and sent to the </w:t>
      </w:r>
      <w:r w:rsidR="0097050D">
        <w:rPr>
          <w:rFonts w:ascii="Times New Roman" w:hAnsi="Times New Roman" w:cs="Times New Roman"/>
          <w:lang w:val="en-US"/>
        </w:rPr>
        <w:t>Chairman</w:t>
      </w:r>
      <w:r w:rsidRPr="008B4E87">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8B4E87">
        <w:rPr>
          <w:rFonts w:ascii="Times New Roman" w:hAnsi="Times New Roman" w:cs="Times New Roman"/>
          <w:lang w:val="en-US"/>
        </w:rPr>
        <w:t>.</w:t>
      </w:r>
    </w:p>
    <w:p w14:paraId="106C3945" w14:textId="4B198F14"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17. In the event of a violation of the law, the member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shall send a written description of the detected violation to the </w:t>
      </w:r>
      <w:r w:rsidR="0097050D">
        <w:rPr>
          <w:rFonts w:ascii="Times New Roman" w:hAnsi="Times New Roman" w:cs="Times New Roman"/>
          <w:lang w:val="en-US"/>
        </w:rPr>
        <w:t>Chairman</w:t>
      </w:r>
      <w:r w:rsidRPr="00D24F9A">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where a decision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is required.</w:t>
      </w:r>
    </w:p>
    <w:p w14:paraId="22DDD7AC" w14:textId="51061578"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18. The </w:t>
      </w:r>
      <w:r w:rsidR="0097050D">
        <w:rPr>
          <w:rFonts w:ascii="Times New Roman" w:hAnsi="Times New Roman" w:cs="Times New Roman"/>
          <w:lang w:val="en-US"/>
        </w:rPr>
        <w:t>Chairman</w:t>
      </w:r>
      <w:r w:rsidRPr="00D24F9A">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must convene a meeting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within three working days after receiving the application.</w:t>
      </w:r>
    </w:p>
    <w:p w14:paraId="33A79F87" w14:textId="52FF066A"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lastRenderedPageBreak/>
        <w:t xml:space="preserve">19. In the case of a decision to conduct an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by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the </w:t>
      </w:r>
      <w:r w:rsidR="0097050D">
        <w:rPr>
          <w:rFonts w:ascii="Times New Roman" w:hAnsi="Times New Roman" w:cs="Times New Roman"/>
          <w:lang w:val="en-US"/>
        </w:rPr>
        <w:t>Chairman</w:t>
      </w:r>
      <w:r w:rsidRPr="00D24F9A">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organizes an audit (inspection) and starts conducting it.</w:t>
      </w:r>
    </w:p>
    <w:p w14:paraId="409FC0CE" w14:textId="5FE1EA8B"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20. Submission of a request for an unscheduled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by the </w:t>
      </w:r>
      <w:r w:rsidR="00913370">
        <w:rPr>
          <w:rFonts w:ascii="Times New Roman" w:hAnsi="Times New Roman" w:cs="Times New Roman"/>
          <w:lang w:val="en-US"/>
        </w:rPr>
        <w:t>Company</w:t>
      </w:r>
      <w:r w:rsidRPr="00D24F9A">
        <w:rPr>
          <w:rFonts w:ascii="Times New Roman" w:hAnsi="Times New Roman" w:cs="Times New Roman"/>
          <w:lang w:val="en-US"/>
        </w:rPr>
        <w:t>'s shareholders:</w:t>
      </w:r>
    </w:p>
    <w:p w14:paraId="4BB4729B" w14:textId="25EFFBB2"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The initiator of the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 shareholders shall send a written application to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containing the following:</w:t>
      </w:r>
    </w:p>
    <w:p w14:paraId="649D80FE" w14:textId="27F1DF33"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shareholder's </w:t>
      </w:r>
      <w:r w:rsidR="000C2164">
        <w:rPr>
          <w:rFonts w:ascii="Times New Roman" w:hAnsi="Times New Roman" w:cs="Times New Roman"/>
          <w:lang w:val="en-US"/>
        </w:rPr>
        <w:t>full</w:t>
      </w:r>
      <w:r w:rsidRPr="00D24F9A">
        <w:rPr>
          <w:rFonts w:ascii="Times New Roman" w:hAnsi="Times New Roman" w:cs="Times New Roman"/>
          <w:lang w:val="en-US"/>
        </w:rPr>
        <w:t xml:space="preserve"> name;</w:t>
      </w:r>
    </w:p>
    <w:p w14:paraId="096A8491" w14:textId="77777777"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information about their shares (number and type);</w:t>
      </w:r>
    </w:p>
    <w:p w14:paraId="566C5E8E" w14:textId="74D4F38E"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basis of this application.</w:t>
      </w:r>
    </w:p>
    <w:p w14:paraId="16744A0D" w14:textId="77777777"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21. The application is signed by the shareholder or his representative. In cases where the application is signed by a representative, the representative's power of attorney must be attached.</w:t>
      </w:r>
    </w:p>
    <w:p w14:paraId="06498DBF" w14:textId="0A92D803"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22. If the initiative was initiated by a legal entity - a shareholder, the signature of the legal entity's representative (a representative who has the right to act without a power of attorney based on the legal entity's </w:t>
      </w:r>
      <w:r w:rsidR="00467E9C">
        <w:rPr>
          <w:rFonts w:ascii="Times New Roman" w:hAnsi="Times New Roman" w:cs="Times New Roman"/>
          <w:lang w:val="en-US"/>
        </w:rPr>
        <w:t>Articles of Association</w:t>
      </w:r>
      <w:r w:rsidRPr="00D24F9A">
        <w:rPr>
          <w:rFonts w:ascii="Times New Roman" w:hAnsi="Times New Roman" w:cs="Times New Roman"/>
          <w:lang w:val="en-US"/>
        </w:rPr>
        <w:t>) must be confirmed with the legal entity's seal. If the application is signed by a representative acting on the basis of a power of attorney on behalf of a legal entity, a power of attorney must be attached to the application.</w:t>
      </w:r>
    </w:p>
    <w:p w14:paraId="4ECF94A1" w14:textId="22E5B7F9"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23. An application to conduct an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is sent to the address of the </w:t>
      </w:r>
      <w:r w:rsidR="00913370">
        <w:rPr>
          <w:rFonts w:ascii="Times New Roman" w:hAnsi="Times New Roman" w:cs="Times New Roman"/>
          <w:lang w:val="en-US"/>
        </w:rPr>
        <w:t>Company</w:t>
      </w:r>
      <w:r w:rsidRPr="00D24F9A">
        <w:rPr>
          <w:rFonts w:ascii="Times New Roman" w:hAnsi="Times New Roman" w:cs="Times New Roman"/>
          <w:lang w:val="en-US"/>
        </w:rPr>
        <w:t xml:space="preserve"> or to the office of the </w:t>
      </w:r>
      <w:r w:rsidR="00913370">
        <w:rPr>
          <w:rFonts w:ascii="Times New Roman" w:hAnsi="Times New Roman" w:cs="Times New Roman"/>
          <w:lang w:val="en-US"/>
        </w:rPr>
        <w:t>Company</w:t>
      </w:r>
      <w:r w:rsidRPr="00D24F9A">
        <w:rPr>
          <w:rFonts w:ascii="Times New Roman" w:hAnsi="Times New Roman" w:cs="Times New Roman"/>
          <w:lang w:val="en-US"/>
        </w:rPr>
        <w:t xml:space="preserve"> by post in the name of the </w:t>
      </w:r>
      <w:r w:rsidR="0097050D">
        <w:rPr>
          <w:rFonts w:ascii="Times New Roman" w:hAnsi="Times New Roman" w:cs="Times New Roman"/>
          <w:lang w:val="en-US"/>
        </w:rPr>
        <w:t>Chairman</w:t>
      </w:r>
      <w:r w:rsidRPr="00D24F9A">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D24F9A">
        <w:rPr>
          <w:rFonts w:ascii="Times New Roman" w:hAnsi="Times New Roman" w:cs="Times New Roman"/>
          <w:lang w:val="en-US"/>
        </w:rPr>
        <w:t>.</w:t>
      </w:r>
    </w:p>
    <w:p w14:paraId="0C85BFD4" w14:textId="48896F80"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24. The date of sending the application is considered to be the day of receipt of the application by the </w:t>
      </w:r>
      <w:r w:rsidR="00913370">
        <w:rPr>
          <w:rFonts w:ascii="Times New Roman" w:hAnsi="Times New Roman" w:cs="Times New Roman"/>
          <w:lang w:val="en-US"/>
        </w:rPr>
        <w:t>Company</w:t>
      </w:r>
      <w:r w:rsidRPr="00D24F9A">
        <w:rPr>
          <w:rFonts w:ascii="Times New Roman" w:hAnsi="Times New Roman" w:cs="Times New Roman"/>
          <w:lang w:val="en-US"/>
        </w:rPr>
        <w:t xml:space="preserve"> or the date of submission of the application to the office of the </w:t>
      </w:r>
      <w:r w:rsidR="00913370">
        <w:rPr>
          <w:rFonts w:ascii="Times New Roman" w:hAnsi="Times New Roman" w:cs="Times New Roman"/>
          <w:lang w:val="en-US"/>
        </w:rPr>
        <w:t>Company</w:t>
      </w:r>
      <w:r w:rsidRPr="00D24F9A">
        <w:rPr>
          <w:rFonts w:ascii="Times New Roman" w:hAnsi="Times New Roman" w:cs="Times New Roman"/>
          <w:lang w:val="en-US"/>
        </w:rPr>
        <w:t>.</w:t>
      </w:r>
    </w:p>
    <w:p w14:paraId="021CEB9B" w14:textId="271BF157"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25. Within ten working days from the date of submission of the application, the decision of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to conduct an unscheduled inspection (audit) of the financial and economic activities of the </w:t>
      </w:r>
      <w:r w:rsidR="00913370">
        <w:rPr>
          <w:rFonts w:ascii="Times New Roman" w:hAnsi="Times New Roman" w:cs="Times New Roman"/>
          <w:lang w:val="en-US"/>
        </w:rPr>
        <w:t>Company</w:t>
      </w:r>
      <w:r w:rsidRPr="00D24F9A">
        <w:rPr>
          <w:rFonts w:ascii="Times New Roman" w:hAnsi="Times New Roman" w:cs="Times New Roman"/>
          <w:lang w:val="en-US"/>
        </w:rPr>
        <w:t xml:space="preserve"> must be accepted or a refusal to conduct an inspection must be given.</w:t>
      </w:r>
    </w:p>
    <w:p w14:paraId="2A8746A4" w14:textId="166A93C1"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26. A refusal to conduct an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can be given in the following cases:</w:t>
      </w:r>
    </w:p>
    <w:p w14:paraId="22ADD74D" w14:textId="7346FEE6"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if the shareholder (shareholders) who submitted the application does not have the number of voting shares on all issues included in the authority of the </w:t>
      </w:r>
      <w:r w:rsidR="00AC12AA">
        <w:rPr>
          <w:rFonts w:ascii="Times New Roman" w:hAnsi="Times New Roman" w:cs="Times New Roman"/>
          <w:lang w:val="en-US"/>
        </w:rPr>
        <w:t>General Meeting of Shareholders</w:t>
      </w:r>
      <w:r w:rsidRPr="00D24F9A">
        <w:rPr>
          <w:rFonts w:ascii="Times New Roman" w:hAnsi="Times New Roman" w:cs="Times New Roman"/>
          <w:lang w:val="en-US"/>
        </w:rPr>
        <w:t xml:space="preserve"> on the day of submitting the application;</w:t>
      </w:r>
    </w:p>
    <w:p w14:paraId="022967AA" w14:textId="2C05A345"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if the person who submitted the application is not registered in the register of shareholders of the </w:t>
      </w:r>
      <w:r w:rsidR="00913370">
        <w:rPr>
          <w:rFonts w:ascii="Times New Roman" w:hAnsi="Times New Roman" w:cs="Times New Roman"/>
          <w:lang w:val="en-US"/>
        </w:rPr>
        <w:t>Company</w:t>
      </w:r>
      <w:r w:rsidRPr="00D24F9A">
        <w:rPr>
          <w:rFonts w:ascii="Times New Roman" w:hAnsi="Times New Roman" w:cs="Times New Roman"/>
          <w:lang w:val="en-US"/>
        </w:rPr>
        <w:t xml:space="preserve"> or does not have the authority of the representative (representatives) of the shareholder (shareholders);</w:t>
      </w:r>
    </w:p>
    <w:p w14:paraId="097A8B33" w14:textId="1FEA9FAC"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if the request for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is not substantiated;</w:t>
      </w:r>
    </w:p>
    <w:p w14:paraId="3D3ADDF9" w14:textId="6DE6F02C"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if an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has been conducted on the facts that are the basis for the </w:t>
      </w:r>
      <w:r w:rsidR="008C24CB">
        <w:rPr>
          <w:rFonts w:ascii="Times New Roman" w:hAnsi="Times New Roman" w:cs="Times New Roman"/>
          <w:lang w:val="en-US"/>
        </w:rPr>
        <w:t>audit (inspection)</w:t>
      </w:r>
      <w:r w:rsidRPr="00D24F9A">
        <w:rPr>
          <w:rFonts w:ascii="Times New Roman" w:hAnsi="Times New Roman" w:cs="Times New Roman"/>
          <w:lang w:val="en-US"/>
        </w:rPr>
        <w:t xml:space="preserve"> and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has confirmed the conclusion on these circumstances;</w:t>
      </w:r>
    </w:p>
    <w:p w14:paraId="16627E01" w14:textId="77777777"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if the information is not fully specified in the application;</w:t>
      </w:r>
    </w:p>
    <w:p w14:paraId="5B88ADC6" w14:textId="41BB4D90"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if the application contradicts the legislation and normative legal documents of the Republic of Uzbekistan or the </w:t>
      </w:r>
      <w:r w:rsidR="00467E9C">
        <w:rPr>
          <w:rFonts w:ascii="Times New Roman" w:hAnsi="Times New Roman" w:cs="Times New Roman"/>
          <w:lang w:val="en-US"/>
        </w:rPr>
        <w:t>Articles of Association</w:t>
      </w:r>
      <w:r w:rsidRPr="00D24F9A">
        <w:rPr>
          <w:rFonts w:ascii="Times New Roman" w:hAnsi="Times New Roman" w:cs="Times New Roman"/>
          <w:lang w:val="en-US"/>
        </w:rPr>
        <w:t xml:space="preserve"> of the </w:t>
      </w:r>
      <w:r w:rsidR="00913370">
        <w:rPr>
          <w:rFonts w:ascii="Times New Roman" w:hAnsi="Times New Roman" w:cs="Times New Roman"/>
          <w:lang w:val="en-US"/>
        </w:rPr>
        <w:t>Company</w:t>
      </w:r>
      <w:r w:rsidRPr="00D24F9A">
        <w:rPr>
          <w:rFonts w:ascii="Times New Roman" w:hAnsi="Times New Roman" w:cs="Times New Roman"/>
          <w:lang w:val="en-US"/>
        </w:rPr>
        <w:t>.</w:t>
      </w:r>
    </w:p>
    <w:p w14:paraId="257F74BA" w14:textId="3247B691"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27. All existing and obtained documents and materials related to the subject of the audit should be studied by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during the period of the audit (inspection).</w:t>
      </w:r>
    </w:p>
    <w:p w14:paraId="25ADB759" w14:textId="4C297C96"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28. According to the results of the audit of the </w:t>
      </w:r>
      <w:r w:rsidR="00913370">
        <w:rPr>
          <w:rFonts w:ascii="Times New Roman" w:hAnsi="Times New Roman" w:cs="Times New Roman"/>
          <w:lang w:val="en-US"/>
        </w:rPr>
        <w:t>Company</w:t>
      </w:r>
      <w:r w:rsidRPr="00D24F9A">
        <w:rPr>
          <w:rFonts w:ascii="Times New Roman" w:hAnsi="Times New Roman" w:cs="Times New Roman"/>
          <w:lang w:val="en-US"/>
        </w:rPr>
        <w:t xml:space="preserve">'s financial and economic activities, the </w:t>
      </w:r>
      <w:r w:rsidR="00AC12AA">
        <w:rPr>
          <w:rFonts w:ascii="Times New Roman" w:hAnsi="Times New Roman" w:cs="Times New Roman"/>
          <w:lang w:val="en-US"/>
        </w:rPr>
        <w:t>Audit Commission</w:t>
      </w:r>
      <w:r w:rsidRPr="00D24F9A">
        <w:rPr>
          <w:rFonts w:ascii="Times New Roman" w:hAnsi="Times New Roman" w:cs="Times New Roman"/>
          <w:lang w:val="en-US"/>
        </w:rPr>
        <w:t xml:space="preserve"> of the </w:t>
      </w:r>
      <w:r w:rsidR="00913370">
        <w:rPr>
          <w:rFonts w:ascii="Times New Roman" w:hAnsi="Times New Roman" w:cs="Times New Roman"/>
          <w:lang w:val="en-US"/>
        </w:rPr>
        <w:t>Company</w:t>
      </w:r>
      <w:r w:rsidRPr="00D24F9A">
        <w:rPr>
          <w:rFonts w:ascii="Times New Roman" w:hAnsi="Times New Roman" w:cs="Times New Roman"/>
          <w:lang w:val="en-US"/>
        </w:rPr>
        <w:t xml:space="preserve"> draws up a conclusion, and based on the recommendations of the corporate governance code, the following should be reflected in this conclusion</w:t>
      </w:r>
      <w:r w:rsidR="004D1B90">
        <w:rPr>
          <w:rFonts w:ascii="Times New Roman" w:hAnsi="Times New Roman" w:cs="Times New Roman"/>
          <w:lang w:val="en-US"/>
        </w:rPr>
        <w:t xml:space="preserve"> should be</w:t>
      </w:r>
      <w:r w:rsidRPr="00D24F9A">
        <w:rPr>
          <w:rFonts w:ascii="Times New Roman" w:hAnsi="Times New Roman" w:cs="Times New Roman"/>
          <w:lang w:val="en-US"/>
        </w:rPr>
        <w:t>:</w:t>
      </w:r>
    </w:p>
    <w:p w14:paraId="145F9884" w14:textId="32D14129"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 Assessment of the reliability of the information presented in the </w:t>
      </w:r>
      <w:r w:rsidR="00913370">
        <w:rPr>
          <w:rFonts w:ascii="Times New Roman" w:hAnsi="Times New Roman" w:cs="Times New Roman"/>
          <w:lang w:val="en-US"/>
        </w:rPr>
        <w:t>Company</w:t>
      </w:r>
      <w:r w:rsidRPr="00D24F9A">
        <w:rPr>
          <w:rFonts w:ascii="Times New Roman" w:hAnsi="Times New Roman" w:cs="Times New Roman"/>
          <w:lang w:val="en-US"/>
        </w:rPr>
        <w:t>'s reports and other financial documents;</w:t>
      </w:r>
    </w:p>
    <w:p w14:paraId="326AC8DC" w14:textId="77777777" w:rsidR="00D24F9A" w:rsidRPr="00D24F9A" w:rsidRDefault="00D24F9A" w:rsidP="00D24F9A">
      <w:pPr>
        <w:jc w:val="both"/>
        <w:rPr>
          <w:rFonts w:ascii="Times New Roman" w:hAnsi="Times New Roman" w:cs="Times New Roman"/>
          <w:lang w:val="en-US"/>
        </w:rPr>
      </w:pPr>
      <w:r w:rsidRPr="00D24F9A">
        <w:rPr>
          <w:rFonts w:ascii="Times New Roman" w:hAnsi="Times New Roman" w:cs="Times New Roman"/>
          <w:lang w:val="en-US"/>
        </w:rPr>
        <w:lastRenderedPageBreak/>
        <w:t>- it is necessary to provide information on the facts of violations of the procedure for keeping accounting records and submitting financial reports, as well as violations of legal documents during the implementation of financial and economic activities.</w:t>
      </w:r>
    </w:p>
    <w:p w14:paraId="70599F95" w14:textId="74C8B3A2" w:rsidR="008B4E87" w:rsidRDefault="00D24F9A" w:rsidP="00D24F9A">
      <w:pPr>
        <w:jc w:val="both"/>
        <w:rPr>
          <w:rFonts w:ascii="Times New Roman" w:hAnsi="Times New Roman" w:cs="Times New Roman"/>
          <w:lang w:val="en-US"/>
        </w:rPr>
      </w:pPr>
      <w:r w:rsidRPr="00D24F9A">
        <w:rPr>
          <w:rFonts w:ascii="Times New Roman" w:hAnsi="Times New Roman" w:cs="Times New Roman"/>
          <w:lang w:val="en-US"/>
        </w:rPr>
        <w:t xml:space="preserve">29. This conclusion will be considered at the annual </w:t>
      </w:r>
      <w:r w:rsidR="00AC12AA">
        <w:rPr>
          <w:rFonts w:ascii="Times New Roman" w:hAnsi="Times New Roman" w:cs="Times New Roman"/>
          <w:lang w:val="en-US"/>
        </w:rPr>
        <w:t>General Meeting of Shareholders</w:t>
      </w:r>
      <w:r w:rsidRPr="00D24F9A">
        <w:rPr>
          <w:rFonts w:ascii="Times New Roman" w:hAnsi="Times New Roman" w:cs="Times New Roman"/>
          <w:lang w:val="en-US"/>
        </w:rPr>
        <w:t>.</w:t>
      </w:r>
    </w:p>
    <w:p w14:paraId="30FF5AE7" w14:textId="7CF39822"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30. The persons who submitted an application for the inspection (audit) of the financial and economic activities of the </w:t>
      </w:r>
      <w:r w:rsidR="00913370">
        <w:rPr>
          <w:rFonts w:ascii="Times New Roman" w:hAnsi="Times New Roman" w:cs="Times New Roman"/>
          <w:lang w:val="en-US"/>
        </w:rPr>
        <w:t>Company</w:t>
      </w:r>
      <w:r w:rsidRPr="005C1A92">
        <w:rPr>
          <w:rFonts w:ascii="Times New Roman" w:hAnsi="Times New Roman" w:cs="Times New Roman"/>
          <w:lang w:val="en-US"/>
        </w:rPr>
        <w:t xml:space="preserve"> before the decision on the audit (audit) is made by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have the right to withdraw their application at any time, provided that they notify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in writing.</w:t>
      </w:r>
    </w:p>
    <w:p w14:paraId="4F4F18BF" w14:textId="78BF8059"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31.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will bring to the meeting of the </w:t>
      </w:r>
      <w:r w:rsidR="00913370">
        <w:rPr>
          <w:rFonts w:ascii="Times New Roman" w:hAnsi="Times New Roman" w:cs="Times New Roman"/>
          <w:lang w:val="en-US"/>
        </w:rPr>
        <w:t>Supervisory Board</w:t>
      </w:r>
      <w:r w:rsidRPr="005C1A92">
        <w:rPr>
          <w:rFonts w:ascii="Times New Roman" w:hAnsi="Times New Roman" w:cs="Times New Roman"/>
          <w:lang w:val="en-US"/>
        </w:rPr>
        <w:t xml:space="preserve"> of the </w:t>
      </w:r>
      <w:r w:rsidR="00913370">
        <w:rPr>
          <w:rFonts w:ascii="Times New Roman" w:hAnsi="Times New Roman" w:cs="Times New Roman"/>
          <w:lang w:val="en-US"/>
        </w:rPr>
        <w:t>Company</w:t>
      </w:r>
      <w:r w:rsidRPr="005C1A92">
        <w:rPr>
          <w:rFonts w:ascii="Times New Roman" w:hAnsi="Times New Roman" w:cs="Times New Roman"/>
          <w:lang w:val="en-US"/>
        </w:rPr>
        <w:t xml:space="preserve"> quarterly a conclusion on the existence of transactions concluded with affiliated persons or large transactions in the </w:t>
      </w:r>
      <w:r w:rsidR="00913370">
        <w:rPr>
          <w:rFonts w:ascii="Times New Roman" w:hAnsi="Times New Roman" w:cs="Times New Roman"/>
          <w:lang w:val="en-US"/>
        </w:rPr>
        <w:t>Company</w:t>
      </w:r>
      <w:r w:rsidRPr="005C1A92">
        <w:rPr>
          <w:rFonts w:ascii="Times New Roman" w:hAnsi="Times New Roman" w:cs="Times New Roman"/>
          <w:lang w:val="en-US"/>
        </w:rPr>
        <w:t xml:space="preserve">, as well as compliance with the requirements of the laws and the internal documents of the </w:t>
      </w:r>
      <w:r w:rsidR="00913370">
        <w:rPr>
          <w:rFonts w:ascii="Times New Roman" w:hAnsi="Times New Roman" w:cs="Times New Roman"/>
          <w:lang w:val="en-US"/>
        </w:rPr>
        <w:t>Company</w:t>
      </w:r>
      <w:r w:rsidRPr="005C1A92">
        <w:rPr>
          <w:rFonts w:ascii="Times New Roman" w:hAnsi="Times New Roman" w:cs="Times New Roman"/>
          <w:lang w:val="en-US"/>
        </w:rPr>
        <w:t xml:space="preserve"> regarding the conclusion of such transactions.</w:t>
      </w:r>
    </w:p>
    <w:p w14:paraId="28754682" w14:textId="0DFE642D" w:rsidR="005C1A92" w:rsidRPr="000A346A" w:rsidRDefault="005C1A92" w:rsidP="000A346A">
      <w:pPr>
        <w:jc w:val="center"/>
        <w:rPr>
          <w:rFonts w:ascii="Times New Roman" w:hAnsi="Times New Roman" w:cs="Times New Roman"/>
          <w:b/>
          <w:bCs/>
          <w:lang w:val="en-US"/>
        </w:rPr>
      </w:pPr>
      <w:r w:rsidRPr="000A346A">
        <w:rPr>
          <w:rFonts w:ascii="Times New Roman" w:hAnsi="Times New Roman" w:cs="Times New Roman"/>
          <w:b/>
          <w:bCs/>
          <w:lang w:val="en-US"/>
        </w:rPr>
        <w:t xml:space="preserve">V. ELECTION OF MEMBERS OF THE </w:t>
      </w:r>
      <w:r w:rsidR="00AC12AA">
        <w:rPr>
          <w:rFonts w:ascii="Times New Roman" w:hAnsi="Times New Roman" w:cs="Times New Roman"/>
          <w:b/>
          <w:bCs/>
          <w:lang w:val="en-US"/>
        </w:rPr>
        <w:t>AUDIT COMMISSION</w:t>
      </w:r>
      <w:r w:rsidRPr="000A346A">
        <w:rPr>
          <w:rFonts w:ascii="Times New Roman" w:hAnsi="Times New Roman" w:cs="Times New Roman"/>
          <w:b/>
          <w:bCs/>
          <w:lang w:val="en-US"/>
        </w:rPr>
        <w:t xml:space="preserve"> AND EARLY TERMINATION OF THEIR AUTHORITIES</w:t>
      </w:r>
    </w:p>
    <w:p w14:paraId="22637B52" w14:textId="3C79227D" w:rsidR="005C1A92" w:rsidRPr="005C1A92" w:rsidRDefault="007C5DCA" w:rsidP="005C1A92">
      <w:pPr>
        <w:jc w:val="both"/>
        <w:rPr>
          <w:rFonts w:ascii="Times New Roman" w:hAnsi="Times New Roman" w:cs="Times New Roman"/>
          <w:lang w:val="en-US"/>
        </w:rPr>
      </w:pPr>
      <w:r w:rsidRPr="007C5DCA">
        <w:rPr>
          <w:rFonts w:ascii="Times New Roman" w:hAnsi="Times New Roman" w:cs="Times New Roman"/>
          <w:lang w:val="en-US"/>
        </w:rPr>
        <w:t xml:space="preserve">32. The procedure for making proposals for candidates for the members of the </w:t>
      </w:r>
      <w:r w:rsidR="00AC12AA">
        <w:rPr>
          <w:rFonts w:ascii="Times New Roman" w:hAnsi="Times New Roman" w:cs="Times New Roman"/>
          <w:lang w:val="en-US"/>
        </w:rPr>
        <w:t>Audit Commission</w:t>
      </w:r>
      <w:r w:rsidRPr="007C5DCA">
        <w:rPr>
          <w:rFonts w:ascii="Times New Roman" w:hAnsi="Times New Roman" w:cs="Times New Roman"/>
          <w:lang w:val="en-US"/>
        </w:rPr>
        <w:t xml:space="preserve">, considering these proposals and making decisions on them by the </w:t>
      </w:r>
      <w:r w:rsidR="00913370">
        <w:rPr>
          <w:rFonts w:ascii="Times New Roman" w:hAnsi="Times New Roman" w:cs="Times New Roman"/>
          <w:lang w:val="en-US"/>
        </w:rPr>
        <w:t>Supervisory Board</w:t>
      </w:r>
      <w:r w:rsidRPr="007C5DCA">
        <w:rPr>
          <w:rFonts w:ascii="Times New Roman" w:hAnsi="Times New Roman" w:cs="Times New Roman"/>
          <w:lang w:val="en-US"/>
        </w:rPr>
        <w:t xml:space="preserve"> is carried out in accordance with Articles 63 and 65 of the Law of the Republic of Uzbekistan </w:t>
      </w:r>
      <w:r>
        <w:rPr>
          <w:rFonts w:ascii="Times New Roman" w:hAnsi="Times New Roman" w:cs="Times New Roman"/>
          <w:lang w:val="en-US"/>
        </w:rPr>
        <w:t>“</w:t>
      </w:r>
      <w:r w:rsidRPr="007C5DCA">
        <w:rPr>
          <w:rFonts w:ascii="Times New Roman" w:hAnsi="Times New Roman" w:cs="Times New Roman"/>
          <w:lang w:val="en-US"/>
        </w:rPr>
        <w:t>On Joint-Stock Companies and Protection of Shareholders' Rights</w:t>
      </w:r>
      <w:r>
        <w:rPr>
          <w:rFonts w:ascii="Times New Roman" w:hAnsi="Times New Roman" w:cs="Times New Roman"/>
          <w:lang w:val="en-US"/>
        </w:rPr>
        <w:t>”</w:t>
      </w:r>
      <w:r w:rsidRPr="007C5DCA">
        <w:rPr>
          <w:rFonts w:ascii="Times New Roman" w:hAnsi="Times New Roman" w:cs="Times New Roman"/>
          <w:lang w:val="en-US"/>
        </w:rPr>
        <w:t xml:space="preserve"> and the </w:t>
      </w:r>
      <w:r w:rsidR="00913370">
        <w:rPr>
          <w:rFonts w:ascii="Times New Roman" w:hAnsi="Times New Roman" w:cs="Times New Roman"/>
          <w:lang w:val="en-US"/>
        </w:rPr>
        <w:t>Company</w:t>
      </w:r>
      <w:r w:rsidRPr="007C5DCA">
        <w:rPr>
          <w:rFonts w:ascii="Times New Roman" w:hAnsi="Times New Roman" w:cs="Times New Roman"/>
          <w:lang w:val="en-US"/>
        </w:rPr>
        <w:t xml:space="preserve">'s </w:t>
      </w:r>
      <w:r>
        <w:rPr>
          <w:rFonts w:ascii="Times New Roman" w:hAnsi="Times New Roman" w:cs="Times New Roman"/>
          <w:lang w:val="en-US"/>
        </w:rPr>
        <w:t>Articles of Association</w:t>
      </w:r>
      <w:r w:rsidRPr="007C5DCA">
        <w:rPr>
          <w:rFonts w:ascii="Times New Roman" w:hAnsi="Times New Roman" w:cs="Times New Roman"/>
          <w:lang w:val="en-US"/>
        </w:rPr>
        <w:t>.</w:t>
      </w:r>
    </w:p>
    <w:p w14:paraId="5D7EC1D8" w14:textId="6CA3FEC4"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33. The offer to introduce candidates to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shall be sent in writing to the address of the </w:t>
      </w:r>
      <w:r w:rsidR="00913370">
        <w:rPr>
          <w:rFonts w:ascii="Times New Roman" w:hAnsi="Times New Roman" w:cs="Times New Roman"/>
          <w:lang w:val="en-US"/>
        </w:rPr>
        <w:t>Company</w:t>
      </w:r>
      <w:r w:rsidRPr="005C1A92">
        <w:rPr>
          <w:rFonts w:ascii="Times New Roman" w:hAnsi="Times New Roman" w:cs="Times New Roman"/>
          <w:lang w:val="en-US"/>
        </w:rPr>
        <w:t xml:space="preserve"> by mail or delivered to the </w:t>
      </w:r>
      <w:r w:rsidR="00913370">
        <w:rPr>
          <w:rFonts w:ascii="Times New Roman" w:hAnsi="Times New Roman" w:cs="Times New Roman"/>
          <w:lang w:val="en-US"/>
        </w:rPr>
        <w:t>Company</w:t>
      </w:r>
      <w:r w:rsidRPr="005C1A92">
        <w:rPr>
          <w:rFonts w:ascii="Times New Roman" w:hAnsi="Times New Roman" w:cs="Times New Roman"/>
          <w:lang w:val="en-US"/>
        </w:rPr>
        <w:t>'s office.</w:t>
      </w:r>
    </w:p>
    <w:p w14:paraId="62DF5921" w14:textId="6C9F815F"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34. The date of entry of the proposal shall be determined by the date of mailing or the date of submission to the office of the </w:t>
      </w:r>
      <w:r w:rsidR="00913370">
        <w:rPr>
          <w:rFonts w:ascii="Times New Roman" w:hAnsi="Times New Roman" w:cs="Times New Roman"/>
          <w:lang w:val="en-US"/>
        </w:rPr>
        <w:t>Company</w:t>
      </w:r>
      <w:r w:rsidRPr="005C1A92">
        <w:rPr>
          <w:rFonts w:ascii="Times New Roman" w:hAnsi="Times New Roman" w:cs="Times New Roman"/>
          <w:lang w:val="en-US"/>
        </w:rPr>
        <w:t>.</w:t>
      </w:r>
    </w:p>
    <w:p w14:paraId="2D6B22C7" w14:textId="77777777"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35. The proposal is signed by the shareholder or his representative. In cases where the application is signed by a representative, the representative's power of attorney must be attached.</w:t>
      </w:r>
    </w:p>
    <w:p w14:paraId="0221F354" w14:textId="69E533EF"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36. If the initiative was taken by a legal entity - a shareholder, the signature of the representative of the legal entity (the representative who has the right to act without a power of attorney based on the </w:t>
      </w:r>
      <w:r w:rsidR="00467E9C">
        <w:rPr>
          <w:rFonts w:ascii="Times New Roman" w:hAnsi="Times New Roman" w:cs="Times New Roman"/>
          <w:lang w:val="en-US"/>
        </w:rPr>
        <w:t>Articles of Association</w:t>
      </w:r>
      <w:r w:rsidRPr="005C1A92">
        <w:rPr>
          <w:rFonts w:ascii="Times New Roman" w:hAnsi="Times New Roman" w:cs="Times New Roman"/>
          <w:lang w:val="en-US"/>
        </w:rPr>
        <w:t xml:space="preserve"> of the legal entity) must be confirmed with the seal of the legal entity. If the proposal is signed by a representative acting on the basis of a power of attorney on behalf of a legal entity, a power of attorney must be attached to the proposal.</w:t>
      </w:r>
    </w:p>
    <w:p w14:paraId="6B80987B" w14:textId="68A8FA62"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37.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consisting of three members is elected by the </w:t>
      </w:r>
      <w:r w:rsidR="00AC12AA">
        <w:rPr>
          <w:rFonts w:ascii="Times New Roman" w:hAnsi="Times New Roman" w:cs="Times New Roman"/>
          <w:lang w:val="en-US"/>
        </w:rPr>
        <w:t>General Meeting of Shareholders</w:t>
      </w:r>
      <w:r w:rsidRPr="005C1A92">
        <w:rPr>
          <w:rFonts w:ascii="Times New Roman" w:hAnsi="Times New Roman" w:cs="Times New Roman"/>
          <w:lang w:val="en-US"/>
        </w:rPr>
        <w:t xml:space="preserve"> for a period of one year by the majority (simple majority) of the shareholders participating in the meeting who are the owners of voting shares of the </w:t>
      </w:r>
      <w:r w:rsidR="00913370">
        <w:rPr>
          <w:rFonts w:ascii="Times New Roman" w:hAnsi="Times New Roman" w:cs="Times New Roman"/>
          <w:lang w:val="en-US"/>
        </w:rPr>
        <w:t>Company</w:t>
      </w:r>
      <w:r w:rsidRPr="005C1A92">
        <w:rPr>
          <w:rFonts w:ascii="Times New Roman" w:hAnsi="Times New Roman" w:cs="Times New Roman"/>
          <w:lang w:val="en-US"/>
        </w:rPr>
        <w:t xml:space="preserve">. The members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cannot be members of the </w:t>
      </w:r>
      <w:r w:rsidR="00913370">
        <w:rPr>
          <w:rFonts w:ascii="Times New Roman" w:hAnsi="Times New Roman" w:cs="Times New Roman"/>
          <w:lang w:val="en-US"/>
        </w:rPr>
        <w:t>Company</w:t>
      </w:r>
      <w:r w:rsidRPr="005C1A92">
        <w:rPr>
          <w:rFonts w:ascii="Times New Roman" w:hAnsi="Times New Roman" w:cs="Times New Roman"/>
          <w:lang w:val="en-US"/>
        </w:rPr>
        <w:t xml:space="preserve">'s </w:t>
      </w:r>
      <w:r w:rsidR="00913370">
        <w:rPr>
          <w:rFonts w:ascii="Times New Roman" w:hAnsi="Times New Roman" w:cs="Times New Roman"/>
          <w:lang w:val="en-US"/>
        </w:rPr>
        <w:t>Supervisory Board</w:t>
      </w:r>
      <w:r w:rsidRPr="005C1A92">
        <w:rPr>
          <w:rFonts w:ascii="Times New Roman" w:hAnsi="Times New Roman" w:cs="Times New Roman"/>
          <w:lang w:val="en-US"/>
        </w:rPr>
        <w:t xml:space="preserve"> at the same time, as well as work in the same </w:t>
      </w:r>
      <w:r w:rsidR="00913370">
        <w:rPr>
          <w:rFonts w:ascii="Times New Roman" w:hAnsi="Times New Roman" w:cs="Times New Roman"/>
          <w:lang w:val="en-US"/>
        </w:rPr>
        <w:t>Company</w:t>
      </w:r>
      <w:r w:rsidRPr="005C1A92">
        <w:rPr>
          <w:rFonts w:ascii="Times New Roman" w:hAnsi="Times New Roman" w:cs="Times New Roman"/>
          <w:lang w:val="en-US"/>
        </w:rPr>
        <w:t xml:space="preserve"> under an employment contract (contract). The same person cannot be elected to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of the same </w:t>
      </w:r>
      <w:r w:rsidR="00913370">
        <w:rPr>
          <w:rFonts w:ascii="Times New Roman" w:hAnsi="Times New Roman" w:cs="Times New Roman"/>
          <w:lang w:val="en-US"/>
        </w:rPr>
        <w:t>Company</w:t>
      </w:r>
      <w:r w:rsidRPr="005C1A92">
        <w:rPr>
          <w:rFonts w:ascii="Times New Roman" w:hAnsi="Times New Roman" w:cs="Times New Roman"/>
          <w:lang w:val="en-US"/>
        </w:rPr>
        <w:t xml:space="preserve"> more than three times in a row. The election of the audit committee is carried out by voting separately for each candidate.</w:t>
      </w:r>
    </w:p>
    <w:p w14:paraId="3F66A504" w14:textId="11690B95"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38.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elects the </w:t>
      </w:r>
      <w:r w:rsidR="0097050D">
        <w:rPr>
          <w:rFonts w:ascii="Times New Roman" w:hAnsi="Times New Roman" w:cs="Times New Roman"/>
          <w:lang w:val="en-US"/>
        </w:rPr>
        <w:t>Chairman</w:t>
      </w:r>
      <w:r w:rsidRPr="005C1A92">
        <w:rPr>
          <w:rFonts w:ascii="Times New Roman" w:hAnsi="Times New Roman" w:cs="Times New Roman"/>
          <w:lang w:val="en-US"/>
        </w:rPr>
        <w:t xml:space="preserve"> and secretary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from among its members. The </w:t>
      </w:r>
      <w:r w:rsidR="0097050D">
        <w:rPr>
          <w:rFonts w:ascii="Times New Roman" w:hAnsi="Times New Roman" w:cs="Times New Roman"/>
          <w:lang w:val="en-US"/>
        </w:rPr>
        <w:t>Chairman</w:t>
      </w:r>
      <w:r w:rsidRPr="005C1A92">
        <w:rPr>
          <w:rFonts w:ascii="Times New Roman" w:hAnsi="Times New Roman" w:cs="Times New Roman"/>
          <w:lang w:val="en-US"/>
        </w:rPr>
        <w:t xml:space="preserve"> and secretary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are elected by the majority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members from among the persons elected to the </w:t>
      </w:r>
      <w:r w:rsidR="00AC12AA">
        <w:rPr>
          <w:rFonts w:ascii="Times New Roman" w:hAnsi="Times New Roman" w:cs="Times New Roman"/>
          <w:lang w:val="en-US"/>
        </w:rPr>
        <w:t>Audit Commission</w:t>
      </w:r>
      <w:r w:rsidRPr="005C1A92">
        <w:rPr>
          <w:rFonts w:ascii="Times New Roman" w:hAnsi="Times New Roman" w:cs="Times New Roman"/>
          <w:lang w:val="en-US"/>
        </w:rPr>
        <w:t>.</w:t>
      </w:r>
    </w:p>
    <w:p w14:paraId="5FD55E72" w14:textId="180753E8"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39.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has the right to re-elect the </w:t>
      </w:r>
      <w:r w:rsidR="0097050D">
        <w:rPr>
          <w:rFonts w:ascii="Times New Roman" w:hAnsi="Times New Roman" w:cs="Times New Roman"/>
          <w:lang w:val="en-US"/>
        </w:rPr>
        <w:t>Chairman</w:t>
      </w:r>
      <w:r w:rsidRPr="005C1A92">
        <w:rPr>
          <w:rFonts w:ascii="Times New Roman" w:hAnsi="Times New Roman" w:cs="Times New Roman"/>
          <w:lang w:val="en-US"/>
        </w:rPr>
        <w:t xml:space="preserve"> and the secretary at any time by the majority vote of the elected members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the vote of a person who has left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is not taken into account.</w:t>
      </w:r>
    </w:p>
    <w:p w14:paraId="17952D02" w14:textId="00A6CDB7" w:rsidR="005C1A92" w:rsidRPr="005C1A92"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40. A member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has the right to withdraw from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at any time, if he notifies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and the </w:t>
      </w:r>
      <w:r w:rsidR="00913370">
        <w:rPr>
          <w:rFonts w:ascii="Times New Roman" w:hAnsi="Times New Roman" w:cs="Times New Roman"/>
          <w:lang w:val="en-US"/>
        </w:rPr>
        <w:t>Supervisory Board</w:t>
      </w:r>
      <w:r w:rsidRPr="005C1A92">
        <w:rPr>
          <w:rFonts w:ascii="Times New Roman" w:hAnsi="Times New Roman" w:cs="Times New Roman"/>
          <w:lang w:val="en-US"/>
        </w:rPr>
        <w:t xml:space="preserve"> of the </w:t>
      </w:r>
      <w:r w:rsidR="00913370">
        <w:rPr>
          <w:rFonts w:ascii="Times New Roman" w:hAnsi="Times New Roman" w:cs="Times New Roman"/>
          <w:lang w:val="en-US"/>
        </w:rPr>
        <w:t>Company</w:t>
      </w:r>
      <w:r w:rsidRPr="005C1A92">
        <w:rPr>
          <w:rFonts w:ascii="Times New Roman" w:hAnsi="Times New Roman" w:cs="Times New Roman"/>
          <w:lang w:val="en-US"/>
        </w:rPr>
        <w:t xml:space="preserve"> one month before the day </w:t>
      </w:r>
      <w:r w:rsidRPr="005C1A92">
        <w:rPr>
          <w:rFonts w:ascii="Times New Roman" w:hAnsi="Times New Roman" w:cs="Times New Roman"/>
          <w:lang w:val="en-US"/>
        </w:rPr>
        <w:lastRenderedPageBreak/>
        <w:t xml:space="preserve">of termination of his activity in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In this case, the </w:t>
      </w:r>
      <w:r w:rsidR="00AC12AA">
        <w:rPr>
          <w:rFonts w:ascii="Times New Roman" w:hAnsi="Times New Roman" w:cs="Times New Roman"/>
          <w:lang w:val="en-US"/>
        </w:rPr>
        <w:t>General Meeting of Shareholders</w:t>
      </w:r>
      <w:r w:rsidRPr="005C1A92">
        <w:rPr>
          <w:rFonts w:ascii="Times New Roman" w:hAnsi="Times New Roman" w:cs="Times New Roman"/>
          <w:lang w:val="en-US"/>
        </w:rPr>
        <w:t xml:space="preserve"> shall replace the member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at its next meeting.</w:t>
      </w:r>
    </w:p>
    <w:p w14:paraId="695C46BD" w14:textId="356B3F08" w:rsidR="00D24F9A" w:rsidRDefault="005C1A92" w:rsidP="005C1A92">
      <w:pPr>
        <w:jc w:val="both"/>
        <w:rPr>
          <w:rFonts w:ascii="Times New Roman" w:hAnsi="Times New Roman" w:cs="Times New Roman"/>
          <w:lang w:val="en-US"/>
        </w:rPr>
      </w:pPr>
      <w:r w:rsidRPr="005C1A92">
        <w:rPr>
          <w:rFonts w:ascii="Times New Roman" w:hAnsi="Times New Roman" w:cs="Times New Roman"/>
          <w:lang w:val="en-US"/>
        </w:rPr>
        <w:t xml:space="preserve">41. If a member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is elected a member of the </w:t>
      </w:r>
      <w:r w:rsidR="00913370">
        <w:rPr>
          <w:rFonts w:ascii="Times New Roman" w:hAnsi="Times New Roman" w:cs="Times New Roman"/>
          <w:lang w:val="en-US"/>
        </w:rPr>
        <w:t>Supervisory Board</w:t>
      </w:r>
      <w:r w:rsidRPr="005C1A92">
        <w:rPr>
          <w:rFonts w:ascii="Times New Roman" w:hAnsi="Times New Roman" w:cs="Times New Roman"/>
          <w:lang w:val="en-US"/>
        </w:rPr>
        <w:t xml:space="preserve"> or </w:t>
      </w:r>
      <w:r w:rsidR="00125678">
        <w:rPr>
          <w:rFonts w:ascii="Times New Roman" w:hAnsi="Times New Roman" w:cs="Times New Roman"/>
          <w:lang w:val="en-US"/>
        </w:rPr>
        <w:t>E</w:t>
      </w:r>
      <w:r w:rsidRPr="005C1A92">
        <w:rPr>
          <w:rFonts w:ascii="Times New Roman" w:hAnsi="Times New Roman" w:cs="Times New Roman"/>
          <w:lang w:val="en-US"/>
        </w:rPr>
        <w:t xml:space="preserve">xecutive body or has started working in the same </w:t>
      </w:r>
      <w:r w:rsidR="00913370">
        <w:rPr>
          <w:rFonts w:ascii="Times New Roman" w:hAnsi="Times New Roman" w:cs="Times New Roman"/>
          <w:lang w:val="en-US"/>
        </w:rPr>
        <w:t>Company</w:t>
      </w:r>
      <w:r w:rsidRPr="005C1A92">
        <w:rPr>
          <w:rFonts w:ascii="Times New Roman" w:hAnsi="Times New Roman" w:cs="Times New Roman"/>
          <w:lang w:val="en-US"/>
        </w:rPr>
        <w:t xml:space="preserve"> under a labor contract (contract), then this person must cease his activity in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In this case, the </w:t>
      </w:r>
      <w:r w:rsidR="00AC12AA">
        <w:rPr>
          <w:rFonts w:ascii="Times New Roman" w:hAnsi="Times New Roman" w:cs="Times New Roman"/>
          <w:lang w:val="en-US"/>
        </w:rPr>
        <w:t>General Meeting of Shareholders</w:t>
      </w:r>
      <w:r w:rsidRPr="005C1A92">
        <w:rPr>
          <w:rFonts w:ascii="Times New Roman" w:hAnsi="Times New Roman" w:cs="Times New Roman"/>
          <w:lang w:val="en-US"/>
        </w:rPr>
        <w:t xml:space="preserve"> shall replace the member of the </w:t>
      </w:r>
      <w:r w:rsidR="00AC12AA">
        <w:rPr>
          <w:rFonts w:ascii="Times New Roman" w:hAnsi="Times New Roman" w:cs="Times New Roman"/>
          <w:lang w:val="en-US"/>
        </w:rPr>
        <w:t>Audit Commission</w:t>
      </w:r>
      <w:r w:rsidRPr="005C1A92">
        <w:rPr>
          <w:rFonts w:ascii="Times New Roman" w:hAnsi="Times New Roman" w:cs="Times New Roman"/>
          <w:lang w:val="en-US"/>
        </w:rPr>
        <w:t xml:space="preserve"> at its next meeting.</w:t>
      </w:r>
    </w:p>
    <w:p w14:paraId="4CEE8C06" w14:textId="12FF912A"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42. The authority of a member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or all members may be prematurely terminated by the </w:t>
      </w:r>
      <w:r w:rsidR="00AC12AA">
        <w:rPr>
          <w:rFonts w:ascii="Times New Roman" w:hAnsi="Times New Roman" w:cs="Times New Roman"/>
          <w:lang w:val="en-US"/>
        </w:rPr>
        <w:t>General Meeting of Shareholders</w:t>
      </w:r>
      <w:r w:rsidRPr="001D46A5">
        <w:rPr>
          <w:rFonts w:ascii="Times New Roman" w:hAnsi="Times New Roman" w:cs="Times New Roman"/>
          <w:lang w:val="en-US"/>
        </w:rPr>
        <w:t xml:space="preserve"> with the majority (simple majority) vote of shareholders participating in the meeting who are the owners of voting shares of the </w:t>
      </w:r>
      <w:r w:rsidR="00913370">
        <w:rPr>
          <w:rFonts w:ascii="Times New Roman" w:hAnsi="Times New Roman" w:cs="Times New Roman"/>
          <w:lang w:val="en-US"/>
        </w:rPr>
        <w:t>Company</w:t>
      </w:r>
      <w:r w:rsidRPr="001D46A5">
        <w:rPr>
          <w:rFonts w:ascii="Times New Roman" w:hAnsi="Times New Roman" w:cs="Times New Roman"/>
          <w:lang w:val="en-US"/>
        </w:rPr>
        <w:t xml:space="preserve"> in the following cases:</w:t>
      </w:r>
    </w:p>
    <w:p w14:paraId="767EAE60" w14:textId="63214CAE"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failure to participate in the work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more than three times without a valid reason;</w:t>
      </w:r>
    </w:p>
    <w:p w14:paraId="74F47DCD" w14:textId="60B805D4"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the member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gave an incorrect conclusion due to the fact that they did not properly study all the documents and materials during the audit;</w:t>
      </w:r>
    </w:p>
    <w:p w14:paraId="628B1516" w14:textId="2396389E"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non-fulfillment of the requirements of paragraph 32 of this </w:t>
      </w:r>
      <w:r w:rsidR="00A63E73">
        <w:rPr>
          <w:rFonts w:ascii="Times New Roman" w:hAnsi="Times New Roman" w:cs="Times New Roman"/>
          <w:lang w:val="en-US"/>
        </w:rPr>
        <w:t>R</w:t>
      </w:r>
      <w:r w:rsidRPr="001D46A5">
        <w:rPr>
          <w:rFonts w:ascii="Times New Roman" w:hAnsi="Times New Roman" w:cs="Times New Roman"/>
          <w:lang w:val="en-US"/>
        </w:rPr>
        <w:t xml:space="preserve">egulation by some or all members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0CB4D153" w14:textId="002B4151"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due to other actions (inaction) of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brought negative consequences to the </w:t>
      </w:r>
      <w:r w:rsidR="00913370">
        <w:rPr>
          <w:rFonts w:ascii="Times New Roman" w:hAnsi="Times New Roman" w:cs="Times New Roman"/>
          <w:lang w:val="en-US"/>
        </w:rPr>
        <w:t>Company</w:t>
      </w:r>
      <w:r w:rsidRPr="001D46A5">
        <w:rPr>
          <w:rFonts w:ascii="Times New Roman" w:hAnsi="Times New Roman" w:cs="Times New Roman"/>
          <w:lang w:val="en-US"/>
        </w:rPr>
        <w:t>.</w:t>
      </w:r>
    </w:p>
    <w:p w14:paraId="0FCF18F3" w14:textId="1F07E8C9"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43. If the number of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is less than half of the number specified in the </w:t>
      </w:r>
      <w:r w:rsidR="00913370">
        <w:rPr>
          <w:rFonts w:ascii="Times New Roman" w:hAnsi="Times New Roman" w:cs="Times New Roman"/>
          <w:lang w:val="en-US"/>
        </w:rPr>
        <w:t>Company</w:t>
      </w:r>
      <w:r w:rsidRPr="001D46A5">
        <w:rPr>
          <w:rFonts w:ascii="Times New Roman" w:hAnsi="Times New Roman" w:cs="Times New Roman"/>
          <w:lang w:val="en-US"/>
        </w:rPr>
        <w:t xml:space="preserve">'s </w:t>
      </w:r>
      <w:r w:rsidR="00467E9C">
        <w:rPr>
          <w:rFonts w:ascii="Times New Roman" w:hAnsi="Times New Roman" w:cs="Times New Roman"/>
          <w:lang w:val="en-US"/>
        </w:rPr>
        <w:t>Articles of Association</w:t>
      </w:r>
      <w:r w:rsidRPr="001D46A5">
        <w:rPr>
          <w:rFonts w:ascii="Times New Roman" w:hAnsi="Times New Roman" w:cs="Times New Roman"/>
          <w:lang w:val="en-US"/>
        </w:rPr>
        <w:t xml:space="preserve">, the </w:t>
      </w:r>
      <w:r w:rsidR="00913370">
        <w:rPr>
          <w:rFonts w:ascii="Times New Roman" w:hAnsi="Times New Roman" w:cs="Times New Roman"/>
          <w:lang w:val="en-US"/>
        </w:rPr>
        <w:t>Supervisory Board</w:t>
      </w:r>
      <w:r w:rsidRPr="001D46A5">
        <w:rPr>
          <w:rFonts w:ascii="Times New Roman" w:hAnsi="Times New Roman" w:cs="Times New Roman"/>
          <w:lang w:val="en-US"/>
        </w:rPr>
        <w:t xml:space="preserve"> of the </w:t>
      </w:r>
      <w:r w:rsidR="00913370">
        <w:rPr>
          <w:rFonts w:ascii="Times New Roman" w:hAnsi="Times New Roman" w:cs="Times New Roman"/>
          <w:lang w:val="en-US"/>
        </w:rPr>
        <w:t>Company</w:t>
      </w:r>
      <w:r w:rsidRPr="001D46A5">
        <w:rPr>
          <w:rFonts w:ascii="Times New Roman" w:hAnsi="Times New Roman" w:cs="Times New Roman"/>
          <w:lang w:val="en-US"/>
        </w:rPr>
        <w:t xml:space="preserve"> must call an extraordinary </w:t>
      </w:r>
      <w:r w:rsidR="00AC12AA">
        <w:rPr>
          <w:rFonts w:ascii="Times New Roman" w:hAnsi="Times New Roman" w:cs="Times New Roman"/>
          <w:lang w:val="en-US"/>
        </w:rPr>
        <w:t>General Meeting of Shareholders</w:t>
      </w:r>
      <w:r w:rsidRPr="001D46A5">
        <w:rPr>
          <w:rFonts w:ascii="Times New Roman" w:hAnsi="Times New Roman" w:cs="Times New Roman"/>
          <w:lang w:val="en-US"/>
        </w:rPr>
        <w:t xml:space="preserve"> to elect a new member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16FCD3CF" w14:textId="6C8791D4"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44. In case of early termination of the powers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the powers of the newly elected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shall be valid until the election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at the </w:t>
      </w:r>
      <w:r w:rsidR="0071449D">
        <w:rPr>
          <w:rFonts w:ascii="Times New Roman" w:hAnsi="Times New Roman" w:cs="Times New Roman"/>
          <w:lang w:val="en-US"/>
        </w:rPr>
        <w:t>ordinary</w:t>
      </w:r>
      <w:r w:rsidRPr="001D46A5">
        <w:rPr>
          <w:rFonts w:ascii="Times New Roman" w:hAnsi="Times New Roman" w:cs="Times New Roman"/>
          <w:lang w:val="en-US"/>
        </w:rPr>
        <w:t xml:space="preserve"> annual </w:t>
      </w:r>
      <w:r w:rsidR="00AC12AA">
        <w:rPr>
          <w:rFonts w:ascii="Times New Roman" w:hAnsi="Times New Roman" w:cs="Times New Roman"/>
          <w:lang w:val="en-US"/>
        </w:rPr>
        <w:t>General Meeting of Shareholders</w:t>
      </w:r>
      <w:r w:rsidRPr="001D46A5">
        <w:rPr>
          <w:rFonts w:ascii="Times New Roman" w:hAnsi="Times New Roman" w:cs="Times New Roman"/>
          <w:lang w:val="en-US"/>
        </w:rPr>
        <w:t>.</w:t>
      </w:r>
    </w:p>
    <w:p w14:paraId="7C566225" w14:textId="2048EC75"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45. If the extraordinary </w:t>
      </w:r>
      <w:r w:rsidR="00AC12AA">
        <w:rPr>
          <w:rFonts w:ascii="Times New Roman" w:hAnsi="Times New Roman" w:cs="Times New Roman"/>
          <w:lang w:val="en-US"/>
        </w:rPr>
        <w:t>General Meeting of Shareholders</w:t>
      </w:r>
      <w:r w:rsidRPr="001D46A5">
        <w:rPr>
          <w:rFonts w:ascii="Times New Roman" w:hAnsi="Times New Roman" w:cs="Times New Roman"/>
          <w:lang w:val="en-US"/>
        </w:rPr>
        <w:t xml:space="preserve"> makes a decision to prematurely terminate the powers of all or some of the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and as a result, the number of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is less than half of the amount specified in the </w:t>
      </w:r>
      <w:r w:rsidR="00913370">
        <w:rPr>
          <w:rFonts w:ascii="Times New Roman" w:hAnsi="Times New Roman" w:cs="Times New Roman"/>
          <w:lang w:val="en-US"/>
        </w:rPr>
        <w:t>Company</w:t>
      </w:r>
      <w:r w:rsidRPr="001D46A5">
        <w:rPr>
          <w:rFonts w:ascii="Times New Roman" w:hAnsi="Times New Roman" w:cs="Times New Roman"/>
          <w:lang w:val="en-US"/>
        </w:rPr>
        <w:t xml:space="preserve">'s </w:t>
      </w:r>
      <w:r w:rsidR="00467E9C">
        <w:rPr>
          <w:rFonts w:ascii="Times New Roman" w:hAnsi="Times New Roman" w:cs="Times New Roman"/>
          <w:lang w:val="en-US"/>
        </w:rPr>
        <w:t>Articles of Association</w:t>
      </w:r>
      <w:r w:rsidRPr="001D46A5">
        <w:rPr>
          <w:rFonts w:ascii="Times New Roman" w:hAnsi="Times New Roman" w:cs="Times New Roman"/>
          <w:lang w:val="en-US"/>
        </w:rPr>
        <w:t xml:space="preserve">, within three working days from the date of adoption of this decision, the </w:t>
      </w:r>
      <w:r w:rsidR="00913370">
        <w:rPr>
          <w:rFonts w:ascii="Times New Roman" w:hAnsi="Times New Roman" w:cs="Times New Roman"/>
          <w:lang w:val="en-US"/>
        </w:rPr>
        <w:t>Supervisory Board</w:t>
      </w:r>
      <w:r w:rsidRPr="001D46A5">
        <w:rPr>
          <w:rFonts w:ascii="Times New Roman" w:hAnsi="Times New Roman" w:cs="Times New Roman"/>
          <w:lang w:val="en-US"/>
        </w:rPr>
        <w:t xml:space="preserve"> must make a decision on calling an extraordinary </w:t>
      </w:r>
      <w:r w:rsidR="00AC12AA">
        <w:rPr>
          <w:rFonts w:ascii="Times New Roman" w:hAnsi="Times New Roman" w:cs="Times New Roman"/>
          <w:lang w:val="en-US"/>
        </w:rPr>
        <w:t>General Meeting of Shareholders</w:t>
      </w:r>
      <w:r w:rsidRPr="001D46A5">
        <w:rPr>
          <w:rFonts w:ascii="Times New Roman" w:hAnsi="Times New Roman" w:cs="Times New Roman"/>
          <w:lang w:val="en-US"/>
        </w:rPr>
        <w:t xml:space="preserve"> to elect a new composition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19001D41" w14:textId="38726711"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46. In accordance with the law and the </w:t>
      </w:r>
      <w:r w:rsidR="00913370">
        <w:rPr>
          <w:rFonts w:ascii="Times New Roman" w:hAnsi="Times New Roman" w:cs="Times New Roman"/>
          <w:lang w:val="en-US"/>
        </w:rPr>
        <w:t>Company</w:t>
      </w:r>
      <w:r w:rsidRPr="001D46A5">
        <w:rPr>
          <w:rFonts w:ascii="Times New Roman" w:hAnsi="Times New Roman" w:cs="Times New Roman"/>
          <w:lang w:val="en-US"/>
        </w:rPr>
        <w:t xml:space="preserve">'s </w:t>
      </w:r>
      <w:r w:rsidR="00467E9C">
        <w:rPr>
          <w:rFonts w:ascii="Times New Roman" w:hAnsi="Times New Roman" w:cs="Times New Roman"/>
          <w:lang w:val="en-US"/>
        </w:rPr>
        <w:t>Articles of Association</w:t>
      </w:r>
      <w:r w:rsidRPr="001D46A5">
        <w:rPr>
          <w:rFonts w:ascii="Times New Roman" w:hAnsi="Times New Roman" w:cs="Times New Roman"/>
          <w:lang w:val="en-US"/>
        </w:rPr>
        <w:t xml:space="preserve">, proposals for candidates for the membership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are made by shareholders who have the right to nominate candidates for the membership of the </w:t>
      </w:r>
      <w:r w:rsidR="00913370">
        <w:rPr>
          <w:rFonts w:ascii="Times New Roman" w:hAnsi="Times New Roman" w:cs="Times New Roman"/>
          <w:lang w:val="en-US"/>
        </w:rPr>
        <w:t>Company</w:t>
      </w:r>
      <w:r w:rsidRPr="001D46A5">
        <w:rPr>
          <w:rFonts w:ascii="Times New Roman" w:hAnsi="Times New Roman" w:cs="Times New Roman"/>
          <w:lang w:val="en-US"/>
        </w:rPr>
        <w:t>'s management body and control body.</w:t>
      </w:r>
    </w:p>
    <w:p w14:paraId="346F0B2C" w14:textId="1DF350AF" w:rsidR="001D46A5" w:rsidRPr="003A3D15" w:rsidRDefault="001D46A5" w:rsidP="003A3D15">
      <w:pPr>
        <w:jc w:val="center"/>
        <w:rPr>
          <w:rFonts w:ascii="Times New Roman" w:hAnsi="Times New Roman" w:cs="Times New Roman"/>
          <w:b/>
          <w:bCs/>
          <w:lang w:val="en-US"/>
        </w:rPr>
      </w:pPr>
      <w:r w:rsidRPr="003A3D15">
        <w:rPr>
          <w:rFonts w:ascii="Times New Roman" w:hAnsi="Times New Roman" w:cs="Times New Roman"/>
          <w:b/>
          <w:bCs/>
          <w:lang w:val="en-US"/>
        </w:rPr>
        <w:t xml:space="preserve">VI. MEETING OF THE </w:t>
      </w:r>
      <w:r w:rsidR="00AC12AA">
        <w:rPr>
          <w:rFonts w:ascii="Times New Roman" w:hAnsi="Times New Roman" w:cs="Times New Roman"/>
          <w:b/>
          <w:bCs/>
          <w:lang w:val="en-US"/>
        </w:rPr>
        <w:t>AUDIT COMMISSION</w:t>
      </w:r>
    </w:p>
    <w:p w14:paraId="230C788B" w14:textId="512A1805"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47.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shall resolve all issues at its meetings.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meetings are held according to the approved plan, as well as before the start of the audit or audit and according to their results. A member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may request an immediate meeting of the commission in case of violations requiring an urgent decision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30793301" w14:textId="33EE337F"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48.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meeting is considered competent if at least two-thirds of the members participate in it. It is not allowed to hold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meetings by absentee voting.</w:t>
      </w:r>
    </w:p>
    <w:p w14:paraId="34A68448" w14:textId="39C02E29"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49. Each member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has one vote. Acts and conclusions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are approved by a simple majority vote of those participating in the meeting. In the event of a tie, the vote of the </w:t>
      </w:r>
      <w:r w:rsidR="0097050D">
        <w:rPr>
          <w:rFonts w:ascii="Times New Roman" w:hAnsi="Times New Roman" w:cs="Times New Roman"/>
          <w:lang w:val="en-US"/>
        </w:rPr>
        <w:t>Chairman</w:t>
      </w:r>
      <w:r w:rsidRPr="001D46A5">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is decisive.</w:t>
      </w:r>
    </w:p>
    <w:p w14:paraId="732D8C9A" w14:textId="10C87106"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50. When the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do not agree with the decision of the commission, they have the right to record their separate opinions in the minutes of the meeting and bring them to the attention of the </w:t>
      </w:r>
      <w:r w:rsidR="00913370">
        <w:rPr>
          <w:rFonts w:ascii="Times New Roman" w:hAnsi="Times New Roman" w:cs="Times New Roman"/>
          <w:lang w:val="en-US"/>
        </w:rPr>
        <w:t>Supervisory Board</w:t>
      </w:r>
      <w:r w:rsidRPr="001D46A5">
        <w:rPr>
          <w:rFonts w:ascii="Times New Roman" w:hAnsi="Times New Roman" w:cs="Times New Roman"/>
          <w:lang w:val="en-US"/>
        </w:rPr>
        <w:t xml:space="preserve"> and the </w:t>
      </w:r>
      <w:r w:rsidR="00AC12AA">
        <w:rPr>
          <w:rFonts w:ascii="Times New Roman" w:hAnsi="Times New Roman" w:cs="Times New Roman"/>
          <w:lang w:val="en-US"/>
        </w:rPr>
        <w:t>General Meeting of Shareholders</w:t>
      </w:r>
      <w:r w:rsidRPr="001D46A5">
        <w:rPr>
          <w:rFonts w:ascii="Times New Roman" w:hAnsi="Times New Roman" w:cs="Times New Roman"/>
          <w:lang w:val="en-US"/>
        </w:rPr>
        <w:t>.</w:t>
      </w:r>
    </w:p>
    <w:p w14:paraId="3577F6F8" w14:textId="4AB50EF9"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lastRenderedPageBreak/>
        <w:t xml:space="preserve">51. </w:t>
      </w:r>
      <w:r w:rsidR="0097050D">
        <w:rPr>
          <w:rFonts w:ascii="Times New Roman" w:hAnsi="Times New Roman" w:cs="Times New Roman"/>
          <w:lang w:val="en-US"/>
        </w:rPr>
        <w:t>Chairman</w:t>
      </w:r>
      <w:r w:rsidRPr="001D46A5">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564A47DB" w14:textId="67EBA934"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convenes and conducts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meetings;</w:t>
      </w:r>
    </w:p>
    <w:p w14:paraId="7AB38C80" w14:textId="2EA1A787"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organizes the work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5521F293" w14:textId="6E604CC2"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represents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at meetings of the </w:t>
      </w:r>
      <w:r w:rsidR="00913370">
        <w:rPr>
          <w:rFonts w:ascii="Times New Roman" w:hAnsi="Times New Roman" w:cs="Times New Roman"/>
          <w:lang w:val="en-US"/>
        </w:rPr>
        <w:t>Supervisory Board</w:t>
      </w:r>
      <w:r w:rsidRPr="001D46A5">
        <w:rPr>
          <w:rFonts w:ascii="Times New Roman" w:hAnsi="Times New Roman" w:cs="Times New Roman"/>
          <w:lang w:val="en-US"/>
        </w:rPr>
        <w:t xml:space="preserve"> and </w:t>
      </w:r>
      <w:r w:rsidR="00AC12AA">
        <w:rPr>
          <w:rFonts w:ascii="Times New Roman" w:hAnsi="Times New Roman" w:cs="Times New Roman"/>
          <w:lang w:val="en-US"/>
        </w:rPr>
        <w:t>General Meeting</w:t>
      </w:r>
      <w:r w:rsidRPr="001D46A5">
        <w:rPr>
          <w:rFonts w:ascii="Times New Roman" w:hAnsi="Times New Roman" w:cs="Times New Roman"/>
          <w:lang w:val="en-US"/>
        </w:rPr>
        <w:t>s of shareholders;</w:t>
      </w:r>
    </w:p>
    <w:p w14:paraId="1263D6C9" w14:textId="0FFBE4E1"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signs exit documents on behalf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1B338748" w14:textId="362D9CB6"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52. In the absence of the </w:t>
      </w:r>
      <w:r w:rsidR="0097050D">
        <w:rPr>
          <w:rFonts w:ascii="Times New Roman" w:hAnsi="Times New Roman" w:cs="Times New Roman"/>
          <w:lang w:val="en-US"/>
        </w:rPr>
        <w:t>Chairman</w:t>
      </w:r>
      <w:r w:rsidRPr="001D46A5">
        <w:rPr>
          <w:rFonts w:ascii="Times New Roman" w:hAnsi="Times New Roman" w:cs="Times New Roman"/>
          <w:lang w:val="en-US"/>
        </w:rPr>
        <w:t xml:space="preserve">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one of the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performs his functions in accordance with the decision made by the majority of the members participating in the meeting.</w:t>
      </w:r>
    </w:p>
    <w:p w14:paraId="22D999B8" w14:textId="2305A6BF"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53. Secretary of the </w:t>
      </w:r>
      <w:r w:rsidR="00AC12AA">
        <w:rPr>
          <w:rFonts w:ascii="Times New Roman" w:hAnsi="Times New Roman" w:cs="Times New Roman"/>
          <w:lang w:val="en-US"/>
        </w:rPr>
        <w:t>Audit Commission</w:t>
      </w:r>
      <w:r w:rsidRPr="001D46A5">
        <w:rPr>
          <w:rFonts w:ascii="Times New Roman" w:hAnsi="Times New Roman" w:cs="Times New Roman"/>
          <w:lang w:val="en-US"/>
        </w:rPr>
        <w:t>:</w:t>
      </w:r>
    </w:p>
    <w:p w14:paraId="10EAE30A" w14:textId="77777777"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organizes the keeping of minutes of the meeting;</w:t>
      </w:r>
    </w:p>
    <w:p w14:paraId="1E14BD25" w14:textId="2425A43F"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 conveys the documents and conclusions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to the recipients and submits them to the archive of the </w:t>
      </w:r>
      <w:r w:rsidR="00913370">
        <w:rPr>
          <w:rFonts w:ascii="Times New Roman" w:hAnsi="Times New Roman" w:cs="Times New Roman"/>
          <w:lang w:val="en-US"/>
        </w:rPr>
        <w:t>Company</w:t>
      </w:r>
      <w:r w:rsidRPr="001D46A5">
        <w:rPr>
          <w:rFonts w:ascii="Times New Roman" w:hAnsi="Times New Roman" w:cs="Times New Roman"/>
          <w:lang w:val="en-US"/>
        </w:rPr>
        <w:t>.</w:t>
      </w:r>
    </w:p>
    <w:p w14:paraId="1CA8E4FF" w14:textId="13BE1DB8" w:rsidR="001D46A5" w:rsidRPr="007F3EAD" w:rsidRDefault="007F3EAD" w:rsidP="007F3EAD">
      <w:pPr>
        <w:jc w:val="center"/>
        <w:rPr>
          <w:rFonts w:ascii="Times New Roman" w:hAnsi="Times New Roman" w:cs="Times New Roman"/>
          <w:b/>
          <w:bCs/>
          <w:lang w:val="en-US"/>
        </w:rPr>
      </w:pPr>
      <w:r w:rsidRPr="007F3EAD">
        <w:rPr>
          <w:rFonts w:ascii="Times New Roman" w:hAnsi="Times New Roman" w:cs="Times New Roman"/>
          <w:b/>
          <w:bCs/>
          <w:lang w:val="en-US"/>
        </w:rPr>
        <w:t>VII. FINAL PROVISIONS</w:t>
      </w:r>
    </w:p>
    <w:p w14:paraId="1665D917" w14:textId="4707EC74"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54. Organizational and technical support of the work of members of the </w:t>
      </w:r>
      <w:r w:rsidR="00AC12AA">
        <w:rPr>
          <w:rFonts w:ascii="Times New Roman" w:hAnsi="Times New Roman" w:cs="Times New Roman"/>
          <w:lang w:val="en-US"/>
        </w:rPr>
        <w:t>Audit Commission</w:t>
      </w:r>
      <w:r w:rsidRPr="001D46A5">
        <w:rPr>
          <w:rFonts w:ascii="Times New Roman" w:hAnsi="Times New Roman" w:cs="Times New Roman"/>
          <w:lang w:val="en-US"/>
        </w:rPr>
        <w:t xml:space="preserve">, as well as for mutual relations with shareholders and investors, is carried out by the relevant structural unit of the </w:t>
      </w:r>
      <w:r w:rsidR="00913370">
        <w:rPr>
          <w:rFonts w:ascii="Times New Roman" w:hAnsi="Times New Roman" w:cs="Times New Roman"/>
          <w:lang w:val="en-US"/>
        </w:rPr>
        <w:t>Company</w:t>
      </w:r>
      <w:r w:rsidRPr="001D46A5">
        <w:rPr>
          <w:rFonts w:ascii="Times New Roman" w:hAnsi="Times New Roman" w:cs="Times New Roman"/>
          <w:lang w:val="en-US"/>
        </w:rPr>
        <w:t>.</w:t>
      </w:r>
    </w:p>
    <w:p w14:paraId="5C4601A6" w14:textId="77777777" w:rsidR="001D46A5" w:rsidRPr="001D46A5" w:rsidRDefault="001D46A5" w:rsidP="001D46A5">
      <w:pPr>
        <w:jc w:val="both"/>
        <w:rPr>
          <w:rFonts w:ascii="Times New Roman" w:hAnsi="Times New Roman" w:cs="Times New Roman"/>
          <w:lang w:val="en-US"/>
        </w:rPr>
      </w:pPr>
      <w:r w:rsidRPr="001D46A5">
        <w:rPr>
          <w:rFonts w:ascii="Times New Roman" w:hAnsi="Times New Roman" w:cs="Times New Roman"/>
          <w:lang w:val="en-US"/>
        </w:rPr>
        <w:t>55. Persons guilty of violating the requirements of this Regulation shall be held responsible in accordance with the established procedure.</w:t>
      </w:r>
    </w:p>
    <w:p w14:paraId="6AC3BE25" w14:textId="42532A35" w:rsidR="005C1A92" w:rsidRDefault="001D46A5" w:rsidP="001D46A5">
      <w:pPr>
        <w:jc w:val="both"/>
        <w:rPr>
          <w:rFonts w:ascii="Times New Roman" w:hAnsi="Times New Roman" w:cs="Times New Roman"/>
          <w:lang w:val="en-US"/>
        </w:rPr>
      </w:pPr>
      <w:r w:rsidRPr="001D46A5">
        <w:rPr>
          <w:rFonts w:ascii="Times New Roman" w:hAnsi="Times New Roman" w:cs="Times New Roman"/>
          <w:lang w:val="en-US"/>
        </w:rPr>
        <w:t xml:space="preserve">56. In case some provisions of this Regulation conflict with legal documents or the </w:t>
      </w:r>
      <w:r w:rsidR="00467E9C">
        <w:rPr>
          <w:rFonts w:ascii="Times New Roman" w:hAnsi="Times New Roman" w:cs="Times New Roman"/>
          <w:lang w:val="en-US"/>
        </w:rPr>
        <w:t>Articles of Association</w:t>
      </w:r>
      <w:r w:rsidRPr="001D46A5">
        <w:rPr>
          <w:rFonts w:ascii="Times New Roman" w:hAnsi="Times New Roman" w:cs="Times New Roman"/>
          <w:lang w:val="en-US"/>
        </w:rPr>
        <w:t xml:space="preserve"> of the </w:t>
      </w:r>
      <w:r w:rsidR="00913370">
        <w:rPr>
          <w:rFonts w:ascii="Times New Roman" w:hAnsi="Times New Roman" w:cs="Times New Roman"/>
          <w:lang w:val="en-US"/>
        </w:rPr>
        <w:t>Company</w:t>
      </w:r>
      <w:r w:rsidRPr="001D46A5">
        <w:rPr>
          <w:rFonts w:ascii="Times New Roman" w:hAnsi="Times New Roman" w:cs="Times New Roman"/>
          <w:lang w:val="en-US"/>
        </w:rPr>
        <w:t xml:space="preserve">, the norms of the legislation of the Republic of Uzbekistan and/or the </w:t>
      </w:r>
      <w:r w:rsidR="00467E9C">
        <w:rPr>
          <w:rFonts w:ascii="Times New Roman" w:hAnsi="Times New Roman" w:cs="Times New Roman"/>
          <w:lang w:val="en-US"/>
        </w:rPr>
        <w:t>Articles of Association</w:t>
      </w:r>
      <w:r w:rsidRPr="001D46A5">
        <w:rPr>
          <w:rFonts w:ascii="Times New Roman" w:hAnsi="Times New Roman" w:cs="Times New Roman"/>
          <w:lang w:val="en-US"/>
        </w:rPr>
        <w:t xml:space="preserve"> of the </w:t>
      </w:r>
      <w:r w:rsidR="00913370">
        <w:rPr>
          <w:rFonts w:ascii="Times New Roman" w:hAnsi="Times New Roman" w:cs="Times New Roman"/>
          <w:lang w:val="en-US"/>
        </w:rPr>
        <w:t>Company</w:t>
      </w:r>
      <w:r w:rsidRPr="001D46A5">
        <w:rPr>
          <w:rFonts w:ascii="Times New Roman" w:hAnsi="Times New Roman" w:cs="Times New Roman"/>
          <w:lang w:val="en-US"/>
        </w:rPr>
        <w:t xml:space="preserve"> shall be applied.</w:t>
      </w:r>
    </w:p>
    <w:p w14:paraId="35310C37" w14:textId="77777777" w:rsidR="001D46A5" w:rsidRPr="00883214" w:rsidRDefault="001D46A5" w:rsidP="001D46A5">
      <w:pPr>
        <w:jc w:val="both"/>
        <w:rPr>
          <w:rFonts w:ascii="Times New Roman" w:hAnsi="Times New Roman" w:cs="Times New Roman"/>
          <w:lang w:val="en-US"/>
        </w:rPr>
      </w:pPr>
    </w:p>
    <w:sectPr w:rsidR="001D46A5" w:rsidRPr="00883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05"/>
    <w:rsid w:val="00044BDF"/>
    <w:rsid w:val="000A346A"/>
    <w:rsid w:val="000C2164"/>
    <w:rsid w:val="00125678"/>
    <w:rsid w:val="001D46A5"/>
    <w:rsid w:val="00253C21"/>
    <w:rsid w:val="002E5137"/>
    <w:rsid w:val="003031EB"/>
    <w:rsid w:val="00311AB1"/>
    <w:rsid w:val="00345371"/>
    <w:rsid w:val="00377EA7"/>
    <w:rsid w:val="003A3D15"/>
    <w:rsid w:val="00467E9C"/>
    <w:rsid w:val="004D1B90"/>
    <w:rsid w:val="005011EF"/>
    <w:rsid w:val="005C1A92"/>
    <w:rsid w:val="0071449D"/>
    <w:rsid w:val="0075296C"/>
    <w:rsid w:val="007C5DCA"/>
    <w:rsid w:val="007F3EAD"/>
    <w:rsid w:val="00827607"/>
    <w:rsid w:val="00883214"/>
    <w:rsid w:val="008843A8"/>
    <w:rsid w:val="008B4E87"/>
    <w:rsid w:val="008C24CB"/>
    <w:rsid w:val="00913370"/>
    <w:rsid w:val="0097050D"/>
    <w:rsid w:val="00A63E73"/>
    <w:rsid w:val="00AC12AA"/>
    <w:rsid w:val="00B70E1A"/>
    <w:rsid w:val="00C43D73"/>
    <w:rsid w:val="00C53E99"/>
    <w:rsid w:val="00CA2EC6"/>
    <w:rsid w:val="00D24F9A"/>
    <w:rsid w:val="00D255B5"/>
    <w:rsid w:val="00D61712"/>
    <w:rsid w:val="00DB2605"/>
    <w:rsid w:val="00E07E4A"/>
    <w:rsid w:val="00E52B0A"/>
    <w:rsid w:val="00F6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09B1"/>
  <w15:chartTrackingRefBased/>
  <w15:docId w15:val="{08E5283F-4966-4147-A806-7B226E31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3449</Words>
  <Characters>19660</Characters>
  <Application>Microsoft Office Word</Application>
  <DocSecurity>0</DocSecurity>
  <Lines>163</Lines>
  <Paragraphs>46</Paragraphs>
  <ScaleCrop>false</ScaleCrop>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46</cp:revision>
  <dcterms:created xsi:type="dcterms:W3CDTF">2023-10-21T04:18:00Z</dcterms:created>
  <dcterms:modified xsi:type="dcterms:W3CDTF">2023-10-21T15:44:00Z</dcterms:modified>
</cp:coreProperties>
</file>