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9E018" w14:textId="77777777" w:rsidR="001B0A9D" w:rsidRDefault="001B0A9D"/>
    <w:p w14:paraId="7426DD92" w14:textId="77777777" w:rsidR="0040588B" w:rsidRDefault="0040588B"/>
    <w:p w14:paraId="120F16C3" w14:textId="52AD36D7" w:rsidR="0040588B" w:rsidRDefault="0040588B" w:rsidP="0040588B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val="uz-Cyrl-UZ"/>
        </w:rPr>
      </w:pPr>
      <w:r w:rsidRPr="0040588B">
        <w:rPr>
          <w:sz w:val="28"/>
          <w:szCs w:val="28"/>
          <w:lang w:val="uz-Cyrl-UZ"/>
        </w:rPr>
        <w:t xml:space="preserve">“Ўзбек геология қидирув “ акциядорлик жамияти Ўзбекистон Республикаси Президентининг </w:t>
      </w:r>
      <w:r w:rsidRPr="0040588B">
        <w:rPr>
          <w:rFonts w:eastAsia="Times New Roman"/>
          <w:color w:val="000000"/>
          <w:sz w:val="28"/>
          <w:szCs w:val="28"/>
          <w:lang w:val="uz-Cyrl-UZ"/>
        </w:rPr>
        <w:t>2021 йил 21 апрелдаги</w:t>
      </w:r>
      <w:r w:rsidRPr="0040588B">
        <w:rPr>
          <w:sz w:val="28"/>
          <w:szCs w:val="28"/>
          <w:lang w:val="uz-Cyrl-UZ"/>
        </w:rPr>
        <w:t xml:space="preserve"> “</w:t>
      </w:r>
      <w:r w:rsidRPr="0040588B">
        <w:rPr>
          <w:rFonts w:eastAsia="Times New Roman"/>
          <w:bCs/>
          <w:sz w:val="28"/>
          <w:szCs w:val="28"/>
          <w:lang w:val="uz-Cyrl-UZ"/>
        </w:rPr>
        <w:t xml:space="preserve">геология соҳасига инвестицияларни фаол жалб этиш, тармоқ корхоналарини трансформация қилиш ва республика минерал-хом ашё базасини кенгайтириш бўйича қўшимча чора-тадбирлар тўғрисида”ги </w:t>
      </w:r>
      <w:r w:rsidRPr="0040588B">
        <w:rPr>
          <w:rFonts w:eastAsia="Times New Roman"/>
          <w:sz w:val="28"/>
          <w:szCs w:val="28"/>
          <w:lang w:val="uz-Cyrl-UZ"/>
        </w:rPr>
        <w:t>пқ-5083</w:t>
      </w:r>
      <w:r w:rsidRPr="0040588B">
        <w:rPr>
          <w:rFonts w:eastAsia="Times New Roman"/>
          <w:color w:val="000000"/>
          <w:sz w:val="28"/>
          <w:szCs w:val="28"/>
          <w:lang w:val="uz-Cyrl-UZ"/>
        </w:rPr>
        <w:t xml:space="preserve">-сон қарори ва Жамият ягона акциядоринг 2021 йил 21 июлдаги 1-сон қарорига асосан ташқил этилганлиги сабабли 2020 йил якунлари бўйича дивиденд ҳисобланмаган. </w:t>
      </w:r>
    </w:p>
    <w:p w14:paraId="5A1DC646" w14:textId="434C420C" w:rsidR="003D1D29" w:rsidRDefault="003D1D29" w:rsidP="0040588B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val="uz-Cyrl-UZ"/>
        </w:rPr>
      </w:pPr>
    </w:p>
    <w:p w14:paraId="5F8E9F4C" w14:textId="7D8217BF" w:rsidR="003D1D29" w:rsidRDefault="003D1D29" w:rsidP="0040588B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val="uz-Cyrl-UZ"/>
        </w:rPr>
      </w:pPr>
    </w:p>
    <w:p w14:paraId="02D6053C" w14:textId="6793723C" w:rsidR="003D1D29" w:rsidRDefault="003D1D29" w:rsidP="0040588B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val="uz-Cyrl-UZ"/>
        </w:rPr>
      </w:pPr>
    </w:p>
    <w:p w14:paraId="7CE8C69D" w14:textId="77777777" w:rsidR="003D1D29" w:rsidRPr="003D1D29" w:rsidRDefault="003D1D29" w:rsidP="003D1D29">
      <w:pPr>
        <w:ind w:firstLine="708"/>
        <w:jc w:val="both"/>
        <w:rPr>
          <w:sz w:val="28"/>
          <w:szCs w:val="28"/>
          <w:lang w:val="uz-Cyrl-UZ"/>
        </w:rPr>
      </w:pPr>
      <w:r w:rsidRPr="003D1D29">
        <w:rPr>
          <w:rFonts w:eastAsia="Times New Roman"/>
          <w:sz w:val="28"/>
          <w:szCs w:val="28"/>
        </w:rPr>
        <w:t xml:space="preserve">В связи с тем, что АО «Узбекгеологоразведка» создано согласно Постановлению Президента Республики Узбекистан от 21.04.2021 года №5083 </w:t>
      </w:r>
      <w:r w:rsidRPr="003D1D29">
        <w:rPr>
          <w:rFonts w:eastAsia="Times New Roman"/>
          <w:sz w:val="28"/>
          <w:szCs w:val="28"/>
        </w:rPr>
        <w:br/>
        <w:t>«О</w:t>
      </w:r>
      <w:r w:rsidRPr="003D1D29">
        <w:rPr>
          <w:sz w:val="28"/>
          <w:szCs w:val="28"/>
          <w:lang w:val="uz-Cyrl-UZ"/>
        </w:rPr>
        <w:t xml:space="preserve"> дополнительных мерах по активному привлечению инвестиций в сферу геологии, трансформации предприятий отрасли и расширению минерально-сырьевой базы республики” и решения едиственного акционера Общества </w:t>
      </w:r>
      <w:r w:rsidRPr="003D1D29">
        <w:rPr>
          <w:sz w:val="28"/>
          <w:szCs w:val="28"/>
          <w:lang w:val="uz-Cyrl-UZ"/>
        </w:rPr>
        <w:br/>
        <w:t xml:space="preserve">от 21.07.2021 года, дивиденды по </w:t>
      </w:r>
      <w:proofErr w:type="gramStart"/>
      <w:r w:rsidRPr="003D1D29">
        <w:rPr>
          <w:sz w:val="28"/>
          <w:szCs w:val="28"/>
          <w:lang w:val="uz-Cyrl-UZ"/>
        </w:rPr>
        <w:t>итогам  2020</w:t>
      </w:r>
      <w:proofErr w:type="gramEnd"/>
      <w:r w:rsidRPr="003D1D29">
        <w:rPr>
          <w:sz w:val="28"/>
          <w:szCs w:val="28"/>
          <w:lang w:val="uz-Cyrl-UZ"/>
        </w:rPr>
        <w:t xml:space="preserve"> года не начислялись </w:t>
      </w:r>
    </w:p>
    <w:p w14:paraId="1E9264C8" w14:textId="77777777" w:rsidR="003D1D29" w:rsidRPr="0040588B" w:rsidRDefault="003D1D29" w:rsidP="0040588B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val="uz-Cyrl-UZ"/>
        </w:rPr>
      </w:pPr>
    </w:p>
    <w:p w14:paraId="67E8FFE5" w14:textId="77777777" w:rsidR="0040588B" w:rsidRPr="0040588B" w:rsidRDefault="0040588B" w:rsidP="0040588B">
      <w:pPr>
        <w:shd w:val="clear" w:color="auto" w:fill="FFFFFF"/>
        <w:jc w:val="center"/>
        <w:rPr>
          <w:rFonts w:eastAsia="Times New Roman"/>
          <w:b/>
          <w:bCs/>
          <w:caps/>
          <w:color w:val="000080"/>
          <w:lang w:val="uz-Cyrl-UZ"/>
        </w:rPr>
      </w:pPr>
    </w:p>
    <w:p w14:paraId="70ADD1D9" w14:textId="77777777" w:rsidR="0040588B" w:rsidRPr="0040588B" w:rsidRDefault="0040588B">
      <w:pPr>
        <w:rPr>
          <w:lang w:val="uz-Cyrl-UZ"/>
        </w:rPr>
      </w:pPr>
    </w:p>
    <w:sectPr w:rsidR="0040588B" w:rsidRPr="00405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0C5"/>
    <w:rsid w:val="001B0A9D"/>
    <w:rsid w:val="003D1D29"/>
    <w:rsid w:val="0040588B"/>
    <w:rsid w:val="00B7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651A7"/>
  <w15:chartTrackingRefBased/>
  <w15:docId w15:val="{C2BD31D5-F283-46D9-8AC1-F8BB8AFD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88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75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Tohir</dc:creator>
  <cp:keywords/>
  <dc:description/>
  <cp:lastModifiedBy>пк</cp:lastModifiedBy>
  <cp:revision>3</cp:revision>
  <dcterms:created xsi:type="dcterms:W3CDTF">2022-09-28T05:52:00Z</dcterms:created>
  <dcterms:modified xsi:type="dcterms:W3CDTF">2022-10-10T10:50:00Z</dcterms:modified>
</cp:coreProperties>
</file>