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CA9" w:rsidRDefault="00C34CA9"/>
    <w:p w:rsidR="00634CFC" w:rsidRDefault="00634CFC"/>
    <w:p w:rsidR="00634CFC" w:rsidRDefault="00634CFC" w:rsidP="00634CFC">
      <w:pPr>
        <w:ind w:firstLine="708"/>
        <w:jc w:val="both"/>
        <w:rPr>
          <w:b/>
          <w:i/>
          <w:sz w:val="32"/>
          <w:szCs w:val="32"/>
          <w:lang w:val="uz-Cyrl-UZ"/>
        </w:rPr>
      </w:pPr>
      <w:r w:rsidRPr="00634CFC">
        <w:rPr>
          <w:b/>
          <w:i/>
          <w:sz w:val="32"/>
          <w:szCs w:val="32"/>
          <w:lang w:val="uz-Cyrl-UZ"/>
        </w:rPr>
        <w:t>“Ўзбек геология қидирув” акциядорлик жамияти томонидан 2022 йилда инвестицион лойихалар амалга оширилмаган.</w:t>
      </w:r>
    </w:p>
    <w:p w:rsidR="00634CFC" w:rsidRDefault="00634CFC" w:rsidP="00634CFC">
      <w:pPr>
        <w:ind w:firstLine="708"/>
        <w:jc w:val="both"/>
        <w:rPr>
          <w:b/>
          <w:i/>
          <w:sz w:val="32"/>
          <w:szCs w:val="32"/>
          <w:lang w:val="uz-Cyrl-UZ"/>
        </w:rPr>
      </w:pPr>
    </w:p>
    <w:p w:rsidR="00634CFC" w:rsidRDefault="00634CFC" w:rsidP="00634CFC">
      <w:pPr>
        <w:ind w:firstLine="708"/>
        <w:jc w:val="both"/>
        <w:rPr>
          <w:b/>
          <w:i/>
          <w:sz w:val="32"/>
          <w:szCs w:val="32"/>
          <w:lang w:val="uz-Cyrl-UZ"/>
        </w:rPr>
      </w:pPr>
      <w:bookmarkStart w:id="0" w:name="_GoBack"/>
      <w:bookmarkEnd w:id="0"/>
    </w:p>
    <w:p w:rsidR="00634CFC" w:rsidRPr="00634CFC" w:rsidRDefault="00634CFC" w:rsidP="00634CFC">
      <w:pPr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lang w:val="uz-Cyrl-UZ"/>
        </w:rPr>
        <w:t>2022 году со сторон</w:t>
      </w:r>
      <w:r>
        <w:rPr>
          <w:b/>
          <w:i/>
          <w:sz w:val="32"/>
          <w:szCs w:val="32"/>
        </w:rPr>
        <w:t>ы акционерного общества «</w:t>
      </w:r>
      <w:proofErr w:type="spellStart"/>
      <w:r>
        <w:rPr>
          <w:b/>
          <w:i/>
          <w:sz w:val="32"/>
          <w:szCs w:val="32"/>
        </w:rPr>
        <w:t>Узбекгеологоразведка</w:t>
      </w:r>
      <w:proofErr w:type="spellEnd"/>
      <w:r>
        <w:rPr>
          <w:b/>
          <w:i/>
          <w:sz w:val="32"/>
          <w:szCs w:val="32"/>
        </w:rPr>
        <w:t>» инвестиционные проекты не проводились.</w:t>
      </w:r>
    </w:p>
    <w:sectPr w:rsidR="00634CFC" w:rsidRPr="0063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00"/>
    <w:rsid w:val="00634CFC"/>
    <w:rsid w:val="00B02700"/>
    <w:rsid w:val="00C3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4A987-FE2C-4DF6-BE20-5ADB6023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Tohir</cp:lastModifiedBy>
  <cp:revision>3</cp:revision>
  <dcterms:created xsi:type="dcterms:W3CDTF">2022-12-21T05:33:00Z</dcterms:created>
  <dcterms:modified xsi:type="dcterms:W3CDTF">2022-12-21T05:36:00Z</dcterms:modified>
</cp:coreProperties>
</file>