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356"/>
        <w:gridCol w:w="1963"/>
        <w:gridCol w:w="1790"/>
        <w:gridCol w:w="206"/>
        <w:gridCol w:w="150"/>
        <w:gridCol w:w="1226"/>
        <w:gridCol w:w="79"/>
        <w:gridCol w:w="182"/>
        <w:gridCol w:w="114"/>
        <w:gridCol w:w="1362"/>
        <w:gridCol w:w="218"/>
        <w:gridCol w:w="83"/>
        <w:gridCol w:w="1362"/>
      </w:tblGrid>
      <w:tr w:rsidR="007E7465" w:rsidRPr="007E43C5" w:rsidTr="00EE6629">
        <w:tc>
          <w:tcPr>
            <w:tcW w:w="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7E43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7E43C5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909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биржевоготикера</w:t>
            </w:r>
            <w:proofErr w:type="spellEnd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4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100060,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hyperlink r:id="rId5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A050EE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info@uzgeo.uz</w:t>
              </w:r>
            </w:hyperlink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7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A050EE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http://www.uzgeo.uz</w:t>
              </w:r>
            </w:hyperlink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492FF3" w:rsidP="0049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5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</w:t>
            </w:r>
            <w:r w:rsidR="000517F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492FF3" w:rsidP="0049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0517F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EE6629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5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</w:t>
            </w:r>
            <w:r w:rsidR="000517F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0517FE" w:rsidRDefault="007E43C5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7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Вопросы, поставленные на голосование</w:t>
            </w: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0517FE" w:rsidRDefault="007E43C5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0517FE" w:rsidRDefault="007E43C5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21C4" w:rsidRPr="007E43C5" w:rsidTr="000517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050EE" w:rsidRPr="00A050EE" w:rsidRDefault="00A050EE" w:rsidP="00A050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02124"/>
                <w:sz w:val="42"/>
                <w:szCs w:val="42"/>
                <w:lang w:eastAsia="ru-RU"/>
              </w:rPr>
            </w:pPr>
            <w:r w:rsidRPr="00A050EE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О выборе аудиторской организации для проведения внешнего аудита в обществе на 2021 год и определении максимального размера оплаты ее услуг</w:t>
            </w:r>
          </w:p>
          <w:p w:rsidR="007E43C5" w:rsidRPr="000517FE" w:rsidRDefault="007E43C5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492FF3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8 012 873 498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7465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0517FE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7FE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517FE" w:rsidRPr="007E43C5" w:rsidRDefault="000517FE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050EE" w:rsidRPr="00A050EE" w:rsidRDefault="00A050EE" w:rsidP="00A050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lang w:eastAsia="ru-RU"/>
              </w:rPr>
            </w:pPr>
            <w:r w:rsidRPr="00A050EE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 xml:space="preserve">Для проведения аудита финансово-хозяйственной деятельности общества в 2021 году в соответствии с национальными стандартами аудита аудиторской организацией ООО «НАЗОРАТ АУДИТ» назначить аудитора и установить максимальный размер вознаграждения за оказываемые услуги в размере 39,0 млн. </w:t>
            </w:r>
            <w:proofErr w:type="spellStart"/>
            <w:r w:rsidRPr="00A050EE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сумов</w:t>
            </w:r>
            <w:proofErr w:type="spellEnd"/>
            <w:r w:rsidRPr="00A050EE">
              <w:rPr>
                <w:rFonts w:ascii="Times New Roman" w:eastAsia="Times New Roman" w:hAnsi="Times New Roman" w:cs="Times New Roman"/>
                <w:color w:val="202124"/>
                <w:lang w:eastAsia="ru-RU"/>
              </w:rPr>
              <w:t>, и с этой организацией должен быть заключен договор в установленном порядке.</w:t>
            </w:r>
          </w:p>
          <w:p w:rsidR="000517FE" w:rsidRPr="000517FE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7FE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7FE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517FE" w:rsidRPr="007E43C5" w:rsidRDefault="000517FE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2FF3" w:rsidRPr="00492FF3" w:rsidRDefault="00492FF3" w:rsidP="00492FF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Поручить исполнение настоящего решения председателю правления АО «</w:t>
            </w:r>
            <w:proofErr w:type="spellStart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Узбекгеологоразведка</w:t>
            </w:r>
            <w:proofErr w:type="spellEnd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Ильхамову</w:t>
            </w:r>
            <w:proofErr w:type="spellEnd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М.А.</w:t>
            </w:r>
          </w:p>
          <w:p w:rsidR="000517FE" w:rsidRPr="00EE6629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20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руководителя исполнительного органа: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М.Илхамов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главного бухгалтера: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Ш.Худайназаров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Ж.Жаббаров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3C5" w:rsidRDefault="007E43C5" w:rsidP="006321C4">
      <w:pPr>
        <w:spacing w:after="0" w:line="240" w:lineRule="auto"/>
        <w:ind w:firstLine="851"/>
        <w:jc w:val="both"/>
      </w:pPr>
    </w:p>
    <w:sectPr w:rsidR="007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2"/>
    <w:rsid w:val="000517FE"/>
    <w:rsid w:val="002118AB"/>
    <w:rsid w:val="004768A2"/>
    <w:rsid w:val="00492FF3"/>
    <w:rsid w:val="005C02D7"/>
    <w:rsid w:val="006321C4"/>
    <w:rsid w:val="007E43C5"/>
    <w:rsid w:val="007E7465"/>
    <w:rsid w:val="00A050EE"/>
    <w:rsid w:val="00CB4720"/>
    <w:rsid w:val="00E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379F-BFEE-4425-ACCF-87E9150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43C5"/>
    <w:rPr>
      <w:color w:val="0000FF"/>
      <w:u w:val="single"/>
    </w:rPr>
  </w:style>
  <w:style w:type="character" w:styleId="a4">
    <w:name w:val="Emphasis"/>
    <w:basedOn w:val="a0"/>
    <w:uiPriority w:val="20"/>
    <w:qFormat/>
    <w:rsid w:val="007E43C5"/>
    <w:rPr>
      <w:i/>
      <w:iCs/>
    </w:rPr>
  </w:style>
  <w:style w:type="paragraph" w:styleId="a5">
    <w:name w:val="Normal (Web)"/>
    <w:basedOn w:val="a"/>
    <w:uiPriority w:val="99"/>
    <w:semiHidden/>
    <w:unhideWhenUsed/>
    <w:rsid w:val="007E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4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6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07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3080081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13</cp:revision>
  <dcterms:created xsi:type="dcterms:W3CDTF">2022-10-10T07:26:00Z</dcterms:created>
  <dcterms:modified xsi:type="dcterms:W3CDTF">2022-10-10T11:01:00Z</dcterms:modified>
</cp:coreProperties>
</file>